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346F" w14:textId="77777777" w:rsidR="00CA74E2" w:rsidRDefault="00CA74E2" w:rsidP="00CA74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Universidad del Pacifico</w:t>
      </w:r>
    </w:p>
    <w:p w14:paraId="3FB36FF4" w14:textId="211C786A" w:rsidR="00CA74E2" w:rsidRDefault="00CA74E2" w:rsidP="00CA74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Programa: Administración de Negocios Internacionales</w:t>
      </w:r>
    </w:p>
    <w:p w14:paraId="457C34FA" w14:textId="5F5C67B3" w:rsidR="00CA74E2" w:rsidRDefault="00CA74E2" w:rsidP="00CA74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Docente: Mg. Erlendy Ibarbo Perlaza</w:t>
      </w:r>
    </w:p>
    <w:p w14:paraId="68F1C315" w14:textId="30D392CC" w:rsidR="00E84DF6" w:rsidRDefault="008C7112" w:rsidP="00CA74E2">
      <w:pPr>
        <w:spacing w:after="0"/>
        <w:rPr>
          <w:rFonts w:ascii="Times New Roman" w:hAnsi="Times New Roman" w:cs="Times New Roman"/>
        </w:rPr>
      </w:pPr>
      <w:r w:rsidRPr="00D02B23">
        <w:rPr>
          <w:rFonts w:ascii="Times New Roman" w:hAnsi="Times New Roman" w:cs="Times New Roman"/>
        </w:rPr>
        <w:t>Brief de Investigación de Mercados Internacionales- Perfil de Mercado</w:t>
      </w:r>
    </w:p>
    <w:p w14:paraId="79F0646B" w14:textId="22EAB832" w:rsidR="00CA74E2" w:rsidRDefault="00CA74E2" w:rsidP="00CA74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Integrantes del grupo:</w:t>
      </w:r>
    </w:p>
    <w:p w14:paraId="70D1BCFC" w14:textId="77777777" w:rsidR="00CA74E2" w:rsidRDefault="00CA74E2" w:rsidP="00CA74E2">
      <w:pPr>
        <w:spacing w:after="0"/>
        <w:rPr>
          <w:rFonts w:ascii="Times New Roman" w:hAnsi="Times New Roman" w:cs="Times New Roman"/>
        </w:rPr>
      </w:pPr>
    </w:p>
    <w:p w14:paraId="328432D9" w14:textId="77777777" w:rsidR="00CA74E2" w:rsidRPr="00D02B23" w:rsidRDefault="00CA74E2" w:rsidP="00CA74E2">
      <w:pPr>
        <w:spacing w:after="0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7"/>
        <w:gridCol w:w="6441"/>
      </w:tblGrid>
      <w:tr w:rsidR="00D02B23" w:rsidRPr="00D02B23" w14:paraId="6A62B85B" w14:textId="77777777" w:rsidTr="00DF0547">
        <w:tc>
          <w:tcPr>
            <w:tcW w:w="0" w:type="auto"/>
            <w:hideMark/>
          </w:tcPr>
          <w:p w14:paraId="5AA551C5" w14:textId="7AEAB233" w:rsidR="008C7112" w:rsidRPr="00D02B23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Antecedentes de la empresa</w:t>
            </w:r>
          </w:p>
        </w:tc>
        <w:tc>
          <w:tcPr>
            <w:tcW w:w="0" w:type="auto"/>
          </w:tcPr>
          <w:p w14:paraId="133EC6F1" w14:textId="3863075F" w:rsidR="008C7112" w:rsidRPr="00D02B23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Breve reseña de la empresa</w:t>
            </w:r>
          </w:p>
        </w:tc>
      </w:tr>
      <w:tr w:rsidR="00DF0547" w:rsidRPr="00D02B23" w14:paraId="02462BF5" w14:textId="77777777" w:rsidTr="00DF0547">
        <w:tc>
          <w:tcPr>
            <w:tcW w:w="0" w:type="auto"/>
          </w:tcPr>
          <w:p w14:paraId="79B87774" w14:textId="572CFFAF" w:rsidR="00DF0547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Problema</w:t>
            </w:r>
          </w:p>
        </w:tc>
        <w:tc>
          <w:tcPr>
            <w:tcW w:w="0" w:type="auto"/>
          </w:tcPr>
          <w:p w14:paraId="0CCA0065" w14:textId="436A07B9" w:rsidR="00A7420B" w:rsidRDefault="00A7420B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Definición del problema, Contexto (Histórica: Antigüedad, Edad media, Era contemporánea)</w:t>
            </w:r>
          </w:p>
          <w:p w14:paraId="0FDB384E" w14:textId="77777777" w:rsidR="00A7420B" w:rsidRDefault="00A7420B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  <w:p w14:paraId="6E4A758B" w14:textId="166AC70F" w:rsidR="00A7420B" w:rsidRDefault="00A7420B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7420B">
              <w:rPr>
                <w:rFonts w:ascii="Times New Roman" w:eastAsia="Times New Roman" w:hAnsi="Times New Roman" w:cs="Times New Roman"/>
                <w:kern w:val="0"/>
                <w:highlight w:val="yellow"/>
                <w:lang w:eastAsia="es-CO"/>
                <w14:ligatures w14:val="none"/>
              </w:rPr>
              <w:t>(Geográfico: A nivel mundial, A nivel continental o regional, a nivel nacional y a nivel departamental o local)</w:t>
            </w:r>
          </w:p>
          <w:p w14:paraId="45A75D99" w14:textId="77777777" w:rsidR="00A7420B" w:rsidRDefault="00A7420B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  <w:p w14:paraId="6BAB7A67" w14:textId="77777777" w:rsidR="00A7420B" w:rsidRDefault="00A7420B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  <w:p w14:paraId="34CB9CAB" w14:textId="40BE9D75" w:rsidR="00DF0547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 xml:space="preserve"> y pregunta problema</w:t>
            </w:r>
          </w:p>
        </w:tc>
      </w:tr>
      <w:tr w:rsidR="00D02B23" w:rsidRPr="00D02B23" w14:paraId="30958CB1" w14:textId="77777777" w:rsidTr="008C7112">
        <w:tc>
          <w:tcPr>
            <w:tcW w:w="0" w:type="auto"/>
            <w:hideMark/>
          </w:tcPr>
          <w:p w14:paraId="68476CB9" w14:textId="08A8E077" w:rsidR="008C7112" w:rsidRPr="00D02B23" w:rsidRDefault="008C7112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D02B23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Definición del objetivo</w:t>
            </w:r>
            <w:r w:rsidR="00DF054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 xml:space="preserve"> de la investigación</w:t>
            </w:r>
          </w:p>
        </w:tc>
        <w:tc>
          <w:tcPr>
            <w:tcW w:w="0" w:type="auto"/>
            <w:hideMark/>
          </w:tcPr>
          <w:p w14:paraId="23C02B01" w14:textId="77777777" w:rsidR="00A7420B" w:rsidRDefault="00A7420B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  <w:p w14:paraId="28BD435E" w14:textId="5B032C1D" w:rsidR="008C7112" w:rsidRDefault="008C7112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D02B23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Evaluar la viabilidad de exportar cacao premium del Pacífico colombiano a Francia, analizando demanda, competencia, precios y normativas.</w:t>
            </w:r>
          </w:p>
          <w:p w14:paraId="27C566BD" w14:textId="77777777" w:rsidR="00A7420B" w:rsidRDefault="00A7420B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  <w:p w14:paraId="1722E41B" w14:textId="77777777" w:rsidR="00A7420B" w:rsidRPr="00D02B23" w:rsidRDefault="00A7420B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  <w:tr w:rsidR="00DF0547" w:rsidRPr="00D02B23" w14:paraId="41E3455D" w14:textId="77777777" w:rsidTr="008C7112">
        <w:tc>
          <w:tcPr>
            <w:tcW w:w="0" w:type="auto"/>
          </w:tcPr>
          <w:p w14:paraId="673AC80B" w14:textId="5C22300E" w:rsidR="00DF0547" w:rsidRPr="00D02B23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 xml:space="preserve">Objetivos </w:t>
            </w:r>
            <w:r w:rsidR="008D6139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específicos</w:t>
            </w:r>
          </w:p>
        </w:tc>
        <w:tc>
          <w:tcPr>
            <w:tcW w:w="0" w:type="auto"/>
          </w:tcPr>
          <w:p w14:paraId="2720F2D9" w14:textId="77777777" w:rsidR="00DF0547" w:rsidRDefault="008D6139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8D613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Demanda</w:t>
            </w: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 xml:space="preserve">: </w:t>
            </w:r>
            <w:r w:rsidRPr="008D6139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Analizar los patrones de compra y frecuencia de consumo del producto en el mercado objetivo.</w:t>
            </w:r>
          </w:p>
          <w:p w14:paraId="4B8BD4CB" w14:textId="77777777" w:rsidR="008D6139" w:rsidRDefault="008D6139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  <w:p w14:paraId="7C2BFBD9" w14:textId="77777777" w:rsidR="008D6139" w:rsidRDefault="008D6139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8D613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Perfil del consumidor:</w:t>
            </w: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 xml:space="preserve"> I</w:t>
            </w:r>
            <w:r w:rsidRPr="008D6139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dentificar las características sociodemográficas</w:t>
            </w: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 xml:space="preserve">, preferencias y </w:t>
            </w:r>
            <w:r w:rsidRPr="008D6139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hábitos de consumo de los clientes potenciales en [país objetivo]</w:t>
            </w:r>
          </w:p>
          <w:p w14:paraId="78D34783" w14:textId="77777777" w:rsidR="008D6139" w:rsidRDefault="008D6139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  <w:p w14:paraId="0FBAE9D2" w14:textId="77777777" w:rsidR="008D6139" w:rsidRDefault="008D6139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8D613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Competencia:</w:t>
            </w: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 xml:space="preserve"> </w:t>
            </w:r>
            <w:r w:rsidRPr="008D6139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Examinar las principales marcas y productos competidores en el mercado objetivo, evaluando su posicionamiento, precios y estrategias comerciales.</w:t>
            </w:r>
          </w:p>
          <w:p w14:paraId="396EA914" w14:textId="77777777" w:rsidR="008D6139" w:rsidRDefault="008D6139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  <w:p w14:paraId="38520901" w14:textId="77777777" w:rsidR="008D6139" w:rsidRDefault="008D6139" w:rsidP="008D6139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8D613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Factores Económicos</w:t>
            </w:r>
            <w:r w:rsidRPr="008D6139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: Evaluar el impacto de impuestos y costos de importación en la rentabilidad del producto.</w:t>
            </w:r>
          </w:p>
          <w:p w14:paraId="5D09AB7E" w14:textId="77777777" w:rsidR="008D6139" w:rsidRDefault="008D6139" w:rsidP="008D6139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  <w:p w14:paraId="2CF814BD" w14:textId="5704E4F4" w:rsidR="008D6139" w:rsidRDefault="008D6139" w:rsidP="008D6139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8D613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CO"/>
                <w14:ligatures w14:val="none"/>
              </w:rPr>
              <w:t>Factores Logísticos:</w:t>
            </w:r>
            <w:r w:rsidRPr="008D6139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 xml:space="preserve"> Identificar los costos y mejores rutas de distribución para la exportación del aceite de coco a Francia.</w:t>
            </w:r>
          </w:p>
          <w:p w14:paraId="55192D14" w14:textId="4EDE6D7B" w:rsidR="008D6139" w:rsidRPr="00D02B23" w:rsidRDefault="008D6139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  <w:tr w:rsidR="00D02B23" w:rsidRPr="00D02B23" w14:paraId="53199242" w14:textId="77777777" w:rsidTr="008C7112">
        <w:tc>
          <w:tcPr>
            <w:tcW w:w="0" w:type="auto"/>
            <w:hideMark/>
          </w:tcPr>
          <w:p w14:paraId="74433492" w14:textId="43AF2F79" w:rsidR="008C7112" w:rsidRPr="00D02B23" w:rsidRDefault="008C7112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D02B23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Tipo de Investigación</w:t>
            </w:r>
          </w:p>
        </w:tc>
        <w:tc>
          <w:tcPr>
            <w:tcW w:w="0" w:type="auto"/>
            <w:hideMark/>
          </w:tcPr>
          <w:p w14:paraId="7A8B6FE3" w14:textId="4788CA0F" w:rsidR="008C7112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Enfoque</w:t>
            </w:r>
            <w:r w:rsidR="00A7420B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 xml:space="preserve">: </w:t>
            </w:r>
            <w:r w:rsidR="005E2434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Mixto</w:t>
            </w:r>
          </w:p>
          <w:p w14:paraId="6F9C08BA" w14:textId="77777777" w:rsidR="00DF0547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  <w:p w14:paraId="7A246A6F" w14:textId="37E92FFF" w:rsidR="00DF0547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Finalidad</w:t>
            </w:r>
            <w:r w:rsidR="00A7420B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 xml:space="preserve">: </w:t>
            </w:r>
            <w:r w:rsidR="005E2434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Descriptiva y documental</w:t>
            </w:r>
          </w:p>
          <w:p w14:paraId="3B53EEFF" w14:textId="77777777" w:rsidR="00DF0547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  <w:p w14:paraId="5144AFD0" w14:textId="581CBE8E" w:rsidR="00DF0547" w:rsidRPr="00D02B23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Herramienta de recolección de datos</w:t>
            </w:r>
            <w:r w:rsidR="00A7420B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 xml:space="preserve">: </w:t>
            </w:r>
            <w:r w:rsidR="005E2434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Encuesta y entrevista</w:t>
            </w:r>
          </w:p>
        </w:tc>
      </w:tr>
      <w:tr w:rsidR="00DF0547" w:rsidRPr="00D02B23" w14:paraId="3875CC07" w14:textId="77777777" w:rsidTr="008C7112">
        <w:tc>
          <w:tcPr>
            <w:tcW w:w="0" w:type="auto"/>
          </w:tcPr>
          <w:p w14:paraId="37B99557" w14:textId="462F8DEA" w:rsidR="00DF0547" w:rsidRPr="00D02B23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lastRenderedPageBreak/>
              <w:t>Cubrimiento geográfico</w:t>
            </w:r>
          </w:p>
        </w:tc>
        <w:tc>
          <w:tcPr>
            <w:tcW w:w="0" w:type="auto"/>
          </w:tcPr>
          <w:p w14:paraId="78E6E823" w14:textId="765AF3C9" w:rsidR="00DF0547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País</w:t>
            </w:r>
            <w:r w:rsidR="00A7420B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 xml:space="preserve">: </w:t>
            </w:r>
          </w:p>
          <w:p w14:paraId="65A2FAA0" w14:textId="1A475870" w:rsidR="00DF0547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Ciudad o región</w:t>
            </w:r>
            <w:r w:rsidR="00A7420B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:</w:t>
            </w:r>
          </w:p>
        </w:tc>
      </w:tr>
      <w:tr w:rsidR="00DF0547" w:rsidRPr="00D02B23" w14:paraId="72DD10B0" w14:textId="77777777" w:rsidTr="008C7112">
        <w:tc>
          <w:tcPr>
            <w:tcW w:w="0" w:type="auto"/>
          </w:tcPr>
          <w:p w14:paraId="045381C1" w14:textId="65363A59" w:rsidR="00DF0547" w:rsidRPr="00D02B23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Población objetivo</w:t>
            </w:r>
          </w:p>
        </w:tc>
        <w:tc>
          <w:tcPr>
            <w:tcW w:w="0" w:type="auto"/>
          </w:tcPr>
          <w:p w14:paraId="12A5849C" w14:textId="77777777" w:rsidR="00DF0547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  <w:tr w:rsidR="00DF0547" w:rsidRPr="00D02B23" w14:paraId="1E1DE05C" w14:textId="77777777" w:rsidTr="008C7112">
        <w:tc>
          <w:tcPr>
            <w:tcW w:w="0" w:type="auto"/>
          </w:tcPr>
          <w:p w14:paraId="507ED00C" w14:textId="12E4200D" w:rsidR="00DF0547" w:rsidRPr="00D02B23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DF054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Muestra y Recolección de Datos</w:t>
            </w:r>
          </w:p>
        </w:tc>
        <w:tc>
          <w:tcPr>
            <w:tcW w:w="0" w:type="auto"/>
          </w:tcPr>
          <w:p w14:paraId="3FA12384" w14:textId="77777777" w:rsidR="00DF0547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Tamaño de la muestra, Nivel de confianza, Margen de error</w:t>
            </w:r>
          </w:p>
          <w:p w14:paraId="56D15AB8" w14:textId="77777777" w:rsidR="00DF0547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  <w:p w14:paraId="5AF1B740" w14:textId="667A077F" w:rsidR="00DF0547" w:rsidRDefault="00DF0547" w:rsidP="00DF0547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DF054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- Tamaño de la muestra: 500 encuestados (margen de error ±5% confianza 95%).</w:t>
            </w:r>
          </w:p>
          <w:p w14:paraId="2C002F28" w14:textId="57692952" w:rsidR="00DF0547" w:rsidRDefault="00DF0547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</w:p>
        </w:tc>
      </w:tr>
      <w:tr w:rsidR="00DF0547" w:rsidRPr="00D02B23" w14:paraId="3F5ABD86" w14:textId="77777777" w:rsidTr="008C7112">
        <w:tc>
          <w:tcPr>
            <w:tcW w:w="0" w:type="auto"/>
          </w:tcPr>
          <w:p w14:paraId="5E5B4B57" w14:textId="118135F1" w:rsidR="00DF0547" w:rsidRPr="00DF0547" w:rsidRDefault="00CA74E2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Técnica</w:t>
            </w:r>
            <w:r w:rsidR="00DF0547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 xml:space="preserve"> de Muestreo</w:t>
            </w:r>
          </w:p>
        </w:tc>
        <w:tc>
          <w:tcPr>
            <w:tcW w:w="0" w:type="auto"/>
          </w:tcPr>
          <w:p w14:paraId="6F66370C" w14:textId="120BB70C" w:rsidR="00DF0547" w:rsidRDefault="00CA74E2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A7420B">
              <w:rPr>
                <w:rFonts w:ascii="Times New Roman" w:eastAsia="Times New Roman" w:hAnsi="Times New Roman" w:cs="Times New Roman"/>
                <w:kern w:val="0"/>
                <w:highlight w:val="yellow"/>
                <w:lang w:eastAsia="es-CO"/>
                <w14:ligatures w14:val="none"/>
              </w:rPr>
              <w:t>Aleatorio simple</w:t>
            </w:r>
          </w:p>
        </w:tc>
      </w:tr>
      <w:tr w:rsidR="00D02B23" w:rsidRPr="00D02B23" w14:paraId="5730FCFC" w14:textId="77777777" w:rsidTr="008C7112">
        <w:tc>
          <w:tcPr>
            <w:tcW w:w="0" w:type="auto"/>
            <w:hideMark/>
          </w:tcPr>
          <w:p w14:paraId="170CC3B3" w14:textId="54F955ED" w:rsidR="008C7112" w:rsidRPr="00D02B23" w:rsidRDefault="008C7112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D02B23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Variables de estudio</w:t>
            </w:r>
          </w:p>
        </w:tc>
        <w:tc>
          <w:tcPr>
            <w:tcW w:w="0" w:type="auto"/>
            <w:hideMark/>
          </w:tcPr>
          <w:p w14:paraId="1266D04E" w14:textId="77777777" w:rsidR="008C7112" w:rsidRPr="00D02B23" w:rsidRDefault="008C7112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D02B23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 xml:space="preserve">- Demanda: </w:t>
            </w:r>
            <w:r w:rsidRPr="00D02B23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br/>
              <w:t xml:space="preserve">- Perfil del consumidor: </w:t>
            </w:r>
          </w:p>
          <w:p w14:paraId="5FBC55B5" w14:textId="441F50F9" w:rsidR="008C7112" w:rsidRPr="00D02B23" w:rsidRDefault="008C7112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D02B23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 xml:space="preserve">- Competencia: </w:t>
            </w:r>
            <w:r w:rsidRPr="00D02B23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br/>
              <w:t xml:space="preserve">- Factores económicos: </w:t>
            </w:r>
            <w:r w:rsidRPr="00D02B23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br/>
              <w:t xml:space="preserve">- Factores logísticos: </w:t>
            </w:r>
          </w:p>
        </w:tc>
      </w:tr>
      <w:tr w:rsidR="00D02B23" w:rsidRPr="00D02B23" w14:paraId="3C62EF1C" w14:textId="77777777" w:rsidTr="008C7112">
        <w:tc>
          <w:tcPr>
            <w:tcW w:w="0" w:type="auto"/>
            <w:hideMark/>
          </w:tcPr>
          <w:p w14:paraId="4D820F94" w14:textId="40D7A40F" w:rsidR="008C7112" w:rsidRPr="00D02B23" w:rsidRDefault="008C7112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D02B23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Análisis de datos</w:t>
            </w:r>
          </w:p>
        </w:tc>
        <w:tc>
          <w:tcPr>
            <w:tcW w:w="0" w:type="auto"/>
            <w:hideMark/>
          </w:tcPr>
          <w:p w14:paraId="2C956668" w14:textId="4D49A89E" w:rsidR="008C7112" w:rsidRPr="00D02B23" w:rsidRDefault="008C7112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D02B23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- Demanda confirmada</w:t>
            </w:r>
          </w:p>
          <w:p w14:paraId="119C8339" w14:textId="18F37A4D" w:rsidR="008C7112" w:rsidRPr="00D02B23" w:rsidRDefault="008C7112" w:rsidP="00D02B23">
            <w:pPr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</w:pPr>
            <w:r w:rsidRPr="00D02B23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t>- Diferenciación del producto</w:t>
            </w:r>
            <w:r w:rsidRPr="00D02B23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br/>
              <w:t xml:space="preserve">- Viabilidad económica </w:t>
            </w:r>
            <w:r w:rsidRPr="00D02B23">
              <w:rPr>
                <w:rFonts w:ascii="Times New Roman" w:eastAsia="Times New Roman" w:hAnsi="Times New Roman" w:cs="Times New Roman"/>
                <w:kern w:val="0"/>
                <w:lang w:eastAsia="es-CO"/>
                <w14:ligatures w14:val="none"/>
              </w:rPr>
              <w:br/>
              <w:t>- Normativas</w:t>
            </w:r>
          </w:p>
        </w:tc>
      </w:tr>
    </w:tbl>
    <w:p w14:paraId="19038D91" w14:textId="77777777" w:rsidR="008C7112" w:rsidRPr="00D02B23" w:rsidRDefault="008C7112" w:rsidP="00D02B23">
      <w:pPr>
        <w:rPr>
          <w:rFonts w:ascii="Times New Roman" w:hAnsi="Times New Roman" w:cs="Times New Roman"/>
        </w:rPr>
      </w:pPr>
    </w:p>
    <w:sectPr w:rsidR="008C7112" w:rsidRPr="00D02B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645"/>
    <w:multiLevelType w:val="multilevel"/>
    <w:tmpl w:val="F77CED38"/>
    <w:lvl w:ilvl="0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D73D4"/>
    <w:multiLevelType w:val="multilevel"/>
    <w:tmpl w:val="979C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D62F2"/>
    <w:multiLevelType w:val="multilevel"/>
    <w:tmpl w:val="75E2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A23B1"/>
    <w:multiLevelType w:val="hybridMultilevel"/>
    <w:tmpl w:val="F13E97CC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72A19"/>
    <w:multiLevelType w:val="multilevel"/>
    <w:tmpl w:val="6D98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A4DCF"/>
    <w:multiLevelType w:val="hybridMultilevel"/>
    <w:tmpl w:val="AD703C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5790C"/>
    <w:multiLevelType w:val="multilevel"/>
    <w:tmpl w:val="4108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C2754"/>
    <w:multiLevelType w:val="hybridMultilevel"/>
    <w:tmpl w:val="0518B22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A4E02"/>
    <w:multiLevelType w:val="hybridMultilevel"/>
    <w:tmpl w:val="B2EA323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44B28"/>
    <w:multiLevelType w:val="multilevel"/>
    <w:tmpl w:val="0B36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16263"/>
    <w:multiLevelType w:val="multilevel"/>
    <w:tmpl w:val="88E0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F2A3B"/>
    <w:multiLevelType w:val="multilevel"/>
    <w:tmpl w:val="AF16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61453A"/>
    <w:multiLevelType w:val="multilevel"/>
    <w:tmpl w:val="F580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AB2450"/>
    <w:multiLevelType w:val="hybridMultilevel"/>
    <w:tmpl w:val="AE94D36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80E1D"/>
    <w:multiLevelType w:val="multilevel"/>
    <w:tmpl w:val="5BD4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77656"/>
    <w:multiLevelType w:val="multilevel"/>
    <w:tmpl w:val="4670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E04801"/>
    <w:multiLevelType w:val="multilevel"/>
    <w:tmpl w:val="354C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664B5"/>
    <w:multiLevelType w:val="multilevel"/>
    <w:tmpl w:val="6CDC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3C43EC"/>
    <w:multiLevelType w:val="hybridMultilevel"/>
    <w:tmpl w:val="11044AF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15AE4"/>
    <w:multiLevelType w:val="hybridMultilevel"/>
    <w:tmpl w:val="659C830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D20FF"/>
    <w:multiLevelType w:val="multilevel"/>
    <w:tmpl w:val="16EE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0F3F8A"/>
    <w:multiLevelType w:val="multilevel"/>
    <w:tmpl w:val="9A9C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7320A0"/>
    <w:multiLevelType w:val="multilevel"/>
    <w:tmpl w:val="A076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317DB9"/>
    <w:multiLevelType w:val="multilevel"/>
    <w:tmpl w:val="D732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E6494A"/>
    <w:multiLevelType w:val="hybridMultilevel"/>
    <w:tmpl w:val="A4F24D7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D2B07"/>
    <w:multiLevelType w:val="multilevel"/>
    <w:tmpl w:val="C3D0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3B6CC6"/>
    <w:multiLevelType w:val="hybridMultilevel"/>
    <w:tmpl w:val="74E4DE0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63DAF"/>
    <w:multiLevelType w:val="hybridMultilevel"/>
    <w:tmpl w:val="6674E3F0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54757"/>
    <w:multiLevelType w:val="hybridMultilevel"/>
    <w:tmpl w:val="56C671B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63BFA"/>
    <w:multiLevelType w:val="multilevel"/>
    <w:tmpl w:val="30C2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AF67C8"/>
    <w:multiLevelType w:val="hybridMultilevel"/>
    <w:tmpl w:val="6862EDB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A0D3C"/>
    <w:multiLevelType w:val="hybridMultilevel"/>
    <w:tmpl w:val="D960F12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84EBE"/>
    <w:multiLevelType w:val="multilevel"/>
    <w:tmpl w:val="3EF8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9C39CD"/>
    <w:multiLevelType w:val="hybridMultilevel"/>
    <w:tmpl w:val="7232517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25428">
    <w:abstractNumId w:val="0"/>
  </w:num>
  <w:num w:numId="2" w16cid:durableId="1450514155">
    <w:abstractNumId w:val="1"/>
  </w:num>
  <w:num w:numId="3" w16cid:durableId="658847118">
    <w:abstractNumId w:val="32"/>
  </w:num>
  <w:num w:numId="4" w16cid:durableId="1331560550">
    <w:abstractNumId w:val="21"/>
  </w:num>
  <w:num w:numId="5" w16cid:durableId="1331298784">
    <w:abstractNumId w:val="2"/>
  </w:num>
  <w:num w:numId="6" w16cid:durableId="388773129">
    <w:abstractNumId w:val="6"/>
  </w:num>
  <w:num w:numId="7" w16cid:durableId="2029213326">
    <w:abstractNumId w:val="23"/>
  </w:num>
  <w:num w:numId="8" w16cid:durableId="1858305163">
    <w:abstractNumId w:val="20"/>
  </w:num>
  <w:num w:numId="9" w16cid:durableId="315425264">
    <w:abstractNumId w:val="12"/>
  </w:num>
  <w:num w:numId="10" w16cid:durableId="2099404358">
    <w:abstractNumId w:val="4"/>
  </w:num>
  <w:num w:numId="11" w16cid:durableId="1847592848">
    <w:abstractNumId w:val="25"/>
  </w:num>
  <w:num w:numId="12" w16cid:durableId="677848487">
    <w:abstractNumId w:val="22"/>
  </w:num>
  <w:num w:numId="13" w16cid:durableId="2129079272">
    <w:abstractNumId w:val="14"/>
  </w:num>
  <w:num w:numId="14" w16cid:durableId="738358197">
    <w:abstractNumId w:val="17"/>
  </w:num>
  <w:num w:numId="15" w16cid:durableId="1582256751">
    <w:abstractNumId w:val="16"/>
  </w:num>
  <w:num w:numId="16" w16cid:durableId="621347100">
    <w:abstractNumId w:val="11"/>
  </w:num>
  <w:num w:numId="17" w16cid:durableId="1304964808">
    <w:abstractNumId w:val="15"/>
  </w:num>
  <w:num w:numId="18" w16cid:durableId="2071416256">
    <w:abstractNumId w:val="5"/>
  </w:num>
  <w:num w:numId="19" w16cid:durableId="1542353510">
    <w:abstractNumId w:val="7"/>
  </w:num>
  <w:num w:numId="20" w16cid:durableId="558322823">
    <w:abstractNumId w:val="3"/>
  </w:num>
  <w:num w:numId="21" w16cid:durableId="493378969">
    <w:abstractNumId w:val="30"/>
  </w:num>
  <w:num w:numId="22" w16cid:durableId="1362434745">
    <w:abstractNumId w:val="24"/>
  </w:num>
  <w:num w:numId="23" w16cid:durableId="1269390051">
    <w:abstractNumId w:val="31"/>
  </w:num>
  <w:num w:numId="24" w16cid:durableId="1629388510">
    <w:abstractNumId w:val="27"/>
  </w:num>
  <w:num w:numId="25" w16cid:durableId="670065369">
    <w:abstractNumId w:val="28"/>
  </w:num>
  <w:num w:numId="26" w16cid:durableId="1033068412">
    <w:abstractNumId w:val="26"/>
  </w:num>
  <w:num w:numId="27" w16cid:durableId="1898316991">
    <w:abstractNumId w:val="18"/>
  </w:num>
  <w:num w:numId="28" w16cid:durableId="1026949460">
    <w:abstractNumId w:val="13"/>
  </w:num>
  <w:num w:numId="29" w16cid:durableId="1573268581">
    <w:abstractNumId w:val="19"/>
  </w:num>
  <w:num w:numId="30" w16cid:durableId="1793085749">
    <w:abstractNumId w:val="8"/>
  </w:num>
  <w:num w:numId="31" w16cid:durableId="1587573423">
    <w:abstractNumId w:val="33"/>
  </w:num>
  <w:num w:numId="32" w16cid:durableId="1954896015">
    <w:abstractNumId w:val="9"/>
  </w:num>
  <w:num w:numId="33" w16cid:durableId="1311322764">
    <w:abstractNumId w:val="10"/>
  </w:num>
  <w:num w:numId="34" w16cid:durableId="59606005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12"/>
    <w:rsid w:val="00045082"/>
    <w:rsid w:val="002D33D9"/>
    <w:rsid w:val="005E2434"/>
    <w:rsid w:val="006849BD"/>
    <w:rsid w:val="007F2ACC"/>
    <w:rsid w:val="00837421"/>
    <w:rsid w:val="008C7112"/>
    <w:rsid w:val="008D6139"/>
    <w:rsid w:val="00A03CC0"/>
    <w:rsid w:val="00A7420B"/>
    <w:rsid w:val="00CA74E2"/>
    <w:rsid w:val="00D02B23"/>
    <w:rsid w:val="00D35F34"/>
    <w:rsid w:val="00DF0547"/>
    <w:rsid w:val="00E8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DB3A"/>
  <w15:chartTrackingRefBased/>
  <w15:docId w15:val="{C8C93DC8-9D44-475A-B789-4DCEEC19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7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7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7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7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7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7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7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7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7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7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7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7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71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71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71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71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71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71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7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7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7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7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7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71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71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71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7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71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711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C7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5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0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8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86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93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61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2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9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03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899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9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7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90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4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03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68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43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46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8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47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56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08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651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876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3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05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57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2025-02-26T00:52:00Z</dcterms:created>
  <dcterms:modified xsi:type="dcterms:W3CDTF">2025-03-11T16:36:00Z</dcterms:modified>
</cp:coreProperties>
</file>