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F1EA3" w14:textId="3E671F74" w:rsidR="00B06BA4" w:rsidRDefault="00B06BA4" w:rsidP="00B06BA4">
      <w:pPr>
        <w:jc w:val="center"/>
        <w:rPr>
          <w:b/>
          <w:bCs/>
          <w:sz w:val="32"/>
          <w:szCs w:val="32"/>
          <w:lang w:val="es-ES_tradnl"/>
        </w:rPr>
      </w:pPr>
      <w:r>
        <w:rPr>
          <w:b/>
          <w:bCs/>
          <w:sz w:val="32"/>
          <w:szCs w:val="32"/>
          <w:lang w:val="es-ES_tradnl"/>
        </w:rPr>
        <w:t>Asexuales II [MGV 202</w:t>
      </w:r>
      <w:r w:rsidR="0019379C">
        <w:rPr>
          <w:b/>
          <w:bCs/>
          <w:sz w:val="32"/>
          <w:szCs w:val="32"/>
          <w:lang w:val="es-ES_tradnl"/>
        </w:rPr>
        <w:t>6</w:t>
      </w:r>
      <w:bookmarkStart w:id="0" w:name="_GoBack"/>
      <w:bookmarkEnd w:id="0"/>
      <w:r w:rsidR="00D63A1A">
        <w:rPr>
          <w:b/>
          <w:bCs/>
          <w:sz w:val="32"/>
          <w:szCs w:val="32"/>
          <w:lang w:val="es-ES_tradnl"/>
        </w:rPr>
        <w:t>-1</w:t>
      </w:r>
      <w:r>
        <w:rPr>
          <w:b/>
          <w:bCs/>
          <w:sz w:val="32"/>
          <w:szCs w:val="32"/>
          <w:lang w:val="es-ES_tradnl"/>
        </w:rPr>
        <w:t>]</w:t>
      </w:r>
    </w:p>
    <w:p w14:paraId="74C6FBE1" w14:textId="7E2BE719" w:rsidR="00B06BA4" w:rsidRDefault="00D63A1A" w:rsidP="00B06BA4">
      <w:pPr>
        <w:jc w:val="center"/>
        <w:rPr>
          <w:b/>
          <w:bCs/>
          <w:sz w:val="32"/>
          <w:szCs w:val="32"/>
          <w:lang w:val="es-ES_tradnl"/>
        </w:rPr>
      </w:pPr>
      <w:r>
        <w:rPr>
          <w:b/>
          <w:bCs/>
          <w:sz w:val="32"/>
          <w:szCs w:val="32"/>
          <w:lang w:val="es-ES_tradnl"/>
        </w:rPr>
        <w:t>2025-04-02</w:t>
      </w:r>
    </w:p>
    <w:p w14:paraId="3435CBCE" w14:textId="77777777" w:rsidR="00B06BA4" w:rsidRDefault="00B06BA4" w:rsidP="00B06BA4">
      <w:pPr>
        <w:jc w:val="center"/>
        <w:rPr>
          <w:b/>
          <w:bCs/>
          <w:sz w:val="32"/>
          <w:szCs w:val="32"/>
          <w:lang w:val="es-ES_tradnl"/>
        </w:rPr>
      </w:pPr>
    </w:p>
    <w:p w14:paraId="4FFD3816" w14:textId="3B04CE47" w:rsidR="00AD42EC" w:rsidRDefault="00C421D6">
      <w:pPr>
        <w:rPr>
          <w:sz w:val="32"/>
          <w:szCs w:val="32"/>
          <w:lang w:val="es-ES_tradnl"/>
        </w:rPr>
      </w:pPr>
      <w:r w:rsidRPr="00B06BA4">
        <w:rPr>
          <w:b/>
          <w:bCs/>
          <w:sz w:val="32"/>
          <w:szCs w:val="32"/>
          <w:lang w:val="es-ES_tradnl"/>
        </w:rPr>
        <w:t xml:space="preserve">Esterilidad </w:t>
      </w:r>
      <w:r w:rsidRPr="00B06BA4">
        <w:rPr>
          <w:sz w:val="32"/>
          <w:szCs w:val="32"/>
          <w:lang w:val="es-ES_tradnl"/>
        </w:rPr>
        <w:t>[en plantas]</w:t>
      </w:r>
    </w:p>
    <w:p w14:paraId="426A5BB9" w14:textId="054DB18F" w:rsidR="008135F6" w:rsidRDefault="008135F6">
      <w:pPr>
        <w:rPr>
          <w:sz w:val="32"/>
          <w:szCs w:val="32"/>
          <w:lang w:val="es-ES_tradnl"/>
        </w:rPr>
      </w:pPr>
    </w:p>
    <w:p w14:paraId="10A17D44" w14:textId="05F91AA2" w:rsidR="008135F6" w:rsidRDefault="008135F6">
      <w:pPr>
        <w:rPr>
          <w:sz w:val="32"/>
          <w:szCs w:val="32"/>
          <w:lang w:val="es-ES_tradnl"/>
        </w:rPr>
      </w:pPr>
      <w:r>
        <w:rPr>
          <w:sz w:val="32"/>
          <w:szCs w:val="32"/>
          <w:lang w:val="es-ES_tradnl"/>
        </w:rPr>
        <w:t>Resumen</w:t>
      </w:r>
    </w:p>
    <w:p w14:paraId="7D51C281" w14:textId="60F55E31" w:rsidR="00DA1328" w:rsidRPr="00453F8D" w:rsidRDefault="00DA1328" w:rsidP="00DA1328">
      <w:pPr>
        <w:jc w:val="both"/>
        <w:rPr>
          <w:sz w:val="20"/>
          <w:szCs w:val="22"/>
          <w:lang w:val="es-ES_tradnl"/>
        </w:rPr>
      </w:pPr>
      <w:r w:rsidRPr="00453F8D">
        <w:rPr>
          <w:sz w:val="20"/>
          <w:szCs w:val="22"/>
          <w:lang w:val="es-ES_tradnl"/>
        </w:rPr>
        <w:t>[</w:t>
      </w:r>
      <w:r w:rsidRPr="00453F8D">
        <w:rPr>
          <w:b/>
          <w:bCs/>
          <w:sz w:val="20"/>
          <w:szCs w:val="22"/>
          <w:highlight w:val="yellow"/>
          <w:lang w:val="es-ES_tradnl"/>
        </w:rPr>
        <w:t>IP1]</w:t>
      </w:r>
      <w:r w:rsidR="00DA2994" w:rsidRPr="00453F8D">
        <w:rPr>
          <w:b/>
          <w:bCs/>
          <w:sz w:val="20"/>
          <w:szCs w:val="22"/>
          <w:lang w:val="es-ES_tradnl"/>
        </w:rPr>
        <w:t xml:space="preserve"> </w:t>
      </w:r>
      <w:r w:rsidR="00DA2994" w:rsidRPr="00453F8D">
        <w:rPr>
          <w:sz w:val="20"/>
          <w:szCs w:val="22"/>
          <w:lang w:val="es-ES_tradnl"/>
        </w:rPr>
        <w:t>La esterilidad e</w:t>
      </w:r>
      <w:r w:rsidRPr="00453F8D">
        <w:rPr>
          <w:sz w:val="20"/>
          <w:szCs w:val="22"/>
          <w:lang w:val="es-ES_tradnl"/>
        </w:rPr>
        <w:t>s una falla en la producción de semilla</w:t>
      </w:r>
      <w:r w:rsidR="00DA2994" w:rsidRPr="00453F8D">
        <w:rPr>
          <w:sz w:val="20"/>
          <w:szCs w:val="22"/>
          <w:lang w:val="es-ES_tradnl"/>
        </w:rPr>
        <w:t xml:space="preserve"> y </w:t>
      </w:r>
      <w:r w:rsidRPr="00453F8D">
        <w:rPr>
          <w:sz w:val="20"/>
          <w:szCs w:val="22"/>
          <w:lang w:val="es-ES_tradnl"/>
        </w:rPr>
        <w:t xml:space="preserve">se clasifica en </w:t>
      </w:r>
      <w:r w:rsidRPr="00453F8D">
        <w:rPr>
          <w:sz w:val="20"/>
          <w:szCs w:val="22"/>
          <w:u w:val="single"/>
          <w:lang w:val="es-ES_tradnl"/>
        </w:rPr>
        <w:t>incompatibilidad</w:t>
      </w:r>
      <w:r w:rsidRPr="00453F8D">
        <w:rPr>
          <w:sz w:val="20"/>
          <w:szCs w:val="22"/>
          <w:lang w:val="es-ES_tradnl"/>
        </w:rPr>
        <w:t xml:space="preserve"> y </w:t>
      </w:r>
      <w:r w:rsidRPr="00453F8D">
        <w:rPr>
          <w:sz w:val="20"/>
          <w:szCs w:val="22"/>
          <w:u w:val="single"/>
          <w:lang w:val="es-ES_tradnl"/>
        </w:rPr>
        <w:t>esterilidad</w:t>
      </w:r>
      <w:r w:rsidRPr="00453F8D">
        <w:rPr>
          <w:sz w:val="20"/>
          <w:szCs w:val="22"/>
          <w:lang w:val="es-ES_tradnl"/>
        </w:rPr>
        <w:t xml:space="preserve">. </w:t>
      </w:r>
      <w:r w:rsidRPr="00453F8D">
        <w:rPr>
          <w:b/>
          <w:bCs/>
          <w:sz w:val="20"/>
          <w:szCs w:val="22"/>
          <w:highlight w:val="yellow"/>
          <w:lang w:val="es-ES_tradnl"/>
        </w:rPr>
        <w:t>[IP2]</w:t>
      </w:r>
      <w:r w:rsidRPr="00453F8D">
        <w:rPr>
          <w:sz w:val="20"/>
          <w:szCs w:val="22"/>
          <w:lang w:val="es-ES_tradnl"/>
        </w:rPr>
        <w:t>El tipo particular de esterilidad de interés para el mejorador es la androesterilidad.</w:t>
      </w:r>
      <w:r w:rsidRPr="00453F8D">
        <w:rPr>
          <w:b/>
          <w:bCs/>
          <w:sz w:val="20"/>
          <w:szCs w:val="22"/>
          <w:highlight w:val="yellow"/>
          <w:lang w:val="es-ES_tradnl"/>
        </w:rPr>
        <w:t xml:space="preserve"> [IP3]</w:t>
      </w:r>
      <w:r w:rsidRPr="00453F8D">
        <w:rPr>
          <w:sz w:val="20"/>
          <w:szCs w:val="22"/>
          <w:lang w:val="es-ES_tradnl"/>
        </w:rPr>
        <w:t xml:space="preserve">La androesterilidad se divide en: a) genética {nuclear}, b) citoplasmática y c) genético-citoplasmática. </w:t>
      </w:r>
      <w:r w:rsidRPr="00453F8D">
        <w:rPr>
          <w:b/>
          <w:bCs/>
          <w:sz w:val="20"/>
          <w:szCs w:val="22"/>
          <w:highlight w:val="yellow"/>
          <w:lang w:val="es-ES_tradnl"/>
        </w:rPr>
        <w:t>[IP4]</w:t>
      </w:r>
      <w:r w:rsidRPr="00453F8D">
        <w:rPr>
          <w:sz w:val="20"/>
          <w:szCs w:val="22"/>
          <w:lang w:val="es-ES_tradnl"/>
        </w:rPr>
        <w:t xml:space="preserve">La androesterilidad citoplasmática depende de genes ubicados en </w:t>
      </w:r>
      <w:proofErr w:type="spellStart"/>
      <w:r w:rsidRPr="00453F8D">
        <w:rPr>
          <w:sz w:val="20"/>
          <w:szCs w:val="22"/>
          <w:lang w:val="es-ES_tradnl"/>
        </w:rPr>
        <w:t>organelas</w:t>
      </w:r>
      <w:proofErr w:type="spellEnd"/>
      <w:r w:rsidRPr="00453F8D">
        <w:rPr>
          <w:sz w:val="20"/>
          <w:szCs w:val="22"/>
          <w:lang w:val="es-ES_tradnl"/>
        </w:rPr>
        <w:t xml:space="preserve"> citoplasmáticas; generalmente se produce por mutación. </w:t>
      </w:r>
      <w:r w:rsidRPr="00453F8D">
        <w:rPr>
          <w:b/>
          <w:bCs/>
          <w:sz w:val="20"/>
          <w:szCs w:val="22"/>
          <w:highlight w:val="yellow"/>
          <w:lang w:val="es-ES_tradnl"/>
        </w:rPr>
        <w:t>[IP5]</w:t>
      </w:r>
      <w:r w:rsidRPr="00453F8D">
        <w:rPr>
          <w:sz w:val="20"/>
          <w:szCs w:val="22"/>
          <w:highlight w:val="yellow"/>
          <w:lang w:val="es-ES_tradnl"/>
        </w:rPr>
        <w:t>La</w:t>
      </w:r>
      <w:r w:rsidRPr="00453F8D">
        <w:rPr>
          <w:sz w:val="20"/>
          <w:szCs w:val="22"/>
          <w:lang w:val="es-ES_tradnl"/>
        </w:rPr>
        <w:t xml:space="preserve"> esterilidad genético-citoplasmático es debida a la interacción entre un gen nuclear recesivo (</w:t>
      </w:r>
      <w:r w:rsidRPr="00453F8D">
        <w:rPr>
          <w:i/>
          <w:sz w:val="20"/>
          <w:szCs w:val="22"/>
          <w:lang w:val="es-ES_tradnl"/>
        </w:rPr>
        <w:t>ms</w:t>
      </w:r>
      <w:r w:rsidRPr="00453F8D">
        <w:rPr>
          <w:sz w:val="20"/>
          <w:szCs w:val="22"/>
          <w:lang w:val="es-ES_tradnl"/>
        </w:rPr>
        <w:t>) y un gen citoplasmático (</w:t>
      </w:r>
      <w:r w:rsidRPr="00453F8D">
        <w:rPr>
          <w:i/>
          <w:sz w:val="20"/>
          <w:szCs w:val="22"/>
          <w:lang w:val="es-ES_tradnl"/>
        </w:rPr>
        <w:t>S</w:t>
      </w:r>
      <w:r w:rsidRPr="00453F8D">
        <w:rPr>
          <w:sz w:val="20"/>
          <w:szCs w:val="22"/>
          <w:lang w:val="es-ES_tradnl"/>
        </w:rPr>
        <w:t xml:space="preserve">). </w:t>
      </w:r>
      <w:r w:rsidRPr="00453F8D">
        <w:rPr>
          <w:b/>
          <w:bCs/>
          <w:sz w:val="20"/>
          <w:szCs w:val="22"/>
          <w:lang w:val="es-ES_tradnl"/>
        </w:rPr>
        <w:t>[</w:t>
      </w:r>
      <w:r w:rsidRPr="00453F8D">
        <w:rPr>
          <w:b/>
          <w:bCs/>
          <w:sz w:val="20"/>
          <w:szCs w:val="22"/>
          <w:highlight w:val="yellow"/>
          <w:lang w:val="es-ES_tradnl"/>
        </w:rPr>
        <w:t>IP6]</w:t>
      </w:r>
      <w:r w:rsidRPr="00453F8D">
        <w:rPr>
          <w:sz w:val="20"/>
          <w:szCs w:val="22"/>
          <w:lang w:val="es-ES_tradnl"/>
        </w:rPr>
        <w:t>Para la producción de semilla híbrida usando la androesterilidad, se requieren tres líneas: A, B, R. [</w:t>
      </w:r>
      <w:r w:rsidRPr="00453F8D">
        <w:rPr>
          <w:b/>
          <w:bCs/>
          <w:sz w:val="20"/>
          <w:szCs w:val="22"/>
          <w:highlight w:val="yellow"/>
          <w:lang w:val="es-ES_tradnl"/>
        </w:rPr>
        <w:t>IP7]</w:t>
      </w:r>
      <w:r w:rsidRPr="00453F8D">
        <w:rPr>
          <w:sz w:val="20"/>
          <w:szCs w:val="22"/>
          <w:lang w:val="es-ES_tradnl"/>
        </w:rPr>
        <w:t>Generalmente se usa la relación 1:4. Una línea masculina [línea R] {</w:t>
      </w:r>
      <w:r w:rsidRPr="00453F8D">
        <w:rPr>
          <w:i/>
          <w:sz w:val="20"/>
          <w:szCs w:val="22"/>
          <w:lang w:val="es-ES_tradnl"/>
        </w:rPr>
        <w:t>N-</w:t>
      </w:r>
      <w:proofErr w:type="spellStart"/>
      <w:r w:rsidRPr="00453F8D">
        <w:rPr>
          <w:i/>
          <w:sz w:val="20"/>
          <w:szCs w:val="22"/>
          <w:lang w:val="es-ES_tradnl"/>
        </w:rPr>
        <w:t>MsMs</w:t>
      </w:r>
      <w:proofErr w:type="spellEnd"/>
      <w:r w:rsidRPr="00453F8D">
        <w:rPr>
          <w:sz w:val="20"/>
          <w:szCs w:val="22"/>
          <w:lang w:val="es-ES_tradnl"/>
        </w:rPr>
        <w:t>} por cuatro surcos de la línea femenina [Línea A] {</w:t>
      </w:r>
      <w:r w:rsidRPr="00453F8D">
        <w:rPr>
          <w:i/>
          <w:sz w:val="20"/>
          <w:szCs w:val="22"/>
          <w:lang w:val="es-ES_tradnl"/>
        </w:rPr>
        <w:t>S-</w:t>
      </w:r>
      <w:proofErr w:type="spellStart"/>
      <w:r w:rsidRPr="00453F8D">
        <w:rPr>
          <w:i/>
          <w:sz w:val="20"/>
          <w:szCs w:val="22"/>
          <w:lang w:val="es-ES_tradnl"/>
        </w:rPr>
        <w:t>msms</w:t>
      </w:r>
      <w:proofErr w:type="spellEnd"/>
      <w:r w:rsidRPr="00453F8D">
        <w:rPr>
          <w:sz w:val="20"/>
          <w:szCs w:val="22"/>
          <w:lang w:val="es-ES_tradnl"/>
        </w:rPr>
        <w:t xml:space="preserve">}. </w:t>
      </w:r>
      <w:r w:rsidRPr="00453F8D">
        <w:rPr>
          <w:b/>
          <w:bCs/>
          <w:sz w:val="20"/>
          <w:szCs w:val="22"/>
          <w:highlight w:val="yellow"/>
          <w:lang w:val="es-ES_tradnl"/>
        </w:rPr>
        <w:t>[IP8]</w:t>
      </w:r>
      <w:r w:rsidRPr="00453F8D">
        <w:rPr>
          <w:sz w:val="20"/>
          <w:szCs w:val="22"/>
          <w:lang w:val="es-ES_tradnl"/>
        </w:rPr>
        <w:t>El uso de la androesterilidad e</w:t>
      </w:r>
      <w:r w:rsidR="00430B1A">
        <w:rPr>
          <w:sz w:val="20"/>
          <w:szCs w:val="22"/>
          <w:lang w:val="es-ES_tradnl"/>
        </w:rPr>
        <w:t>s</w:t>
      </w:r>
      <w:r w:rsidRPr="00453F8D">
        <w:rPr>
          <w:sz w:val="20"/>
          <w:szCs w:val="22"/>
          <w:lang w:val="es-ES_tradnl"/>
        </w:rPr>
        <w:t xml:space="preserve"> complejo para la producción comercial de semilla, dado que</w:t>
      </w:r>
      <w:r w:rsidR="00DA2994" w:rsidRPr="00453F8D">
        <w:rPr>
          <w:sz w:val="20"/>
          <w:szCs w:val="22"/>
          <w:lang w:val="es-ES_tradnl"/>
        </w:rPr>
        <w:t xml:space="preserve"> existen factores genéticos, fisiológicos y ambientales que </w:t>
      </w:r>
      <w:r w:rsidRPr="00453F8D">
        <w:rPr>
          <w:sz w:val="20"/>
          <w:szCs w:val="22"/>
          <w:lang w:val="es-ES_tradnl"/>
        </w:rPr>
        <w:t>afectan la expresión de la androesterilidad</w:t>
      </w:r>
      <w:r w:rsidR="00DA2994" w:rsidRPr="00453F8D">
        <w:rPr>
          <w:sz w:val="20"/>
          <w:szCs w:val="22"/>
          <w:lang w:val="es-ES_tradnl"/>
        </w:rPr>
        <w:t xml:space="preserve">. </w:t>
      </w:r>
    </w:p>
    <w:p w14:paraId="407F7A0A" w14:textId="449FBE82" w:rsidR="008135F6" w:rsidRPr="00453F8D" w:rsidRDefault="008135F6" w:rsidP="00DA1328">
      <w:pPr>
        <w:jc w:val="both"/>
        <w:rPr>
          <w:sz w:val="28"/>
          <w:szCs w:val="32"/>
          <w:lang w:val="es-ES_tradnl"/>
        </w:rPr>
      </w:pPr>
    </w:p>
    <w:p w14:paraId="5312B362" w14:textId="0F78A400" w:rsidR="00C421D6" w:rsidRDefault="00C421D6">
      <w:pPr>
        <w:rPr>
          <w:lang w:val="es-ES_tradnl"/>
        </w:rPr>
      </w:pPr>
    </w:p>
    <w:p w14:paraId="22384EF9" w14:textId="4DFA3704" w:rsidR="00C421D6" w:rsidRDefault="00C421D6" w:rsidP="00C421D6">
      <w:pPr>
        <w:jc w:val="both"/>
        <w:rPr>
          <w:lang w:val="es-ES_tradnl"/>
        </w:rPr>
      </w:pPr>
      <w:r>
        <w:rPr>
          <w:lang w:val="es-ES_tradnl"/>
        </w:rPr>
        <w:t>[</w:t>
      </w:r>
      <w:r w:rsidRPr="0068425D">
        <w:rPr>
          <w:b/>
          <w:bCs/>
          <w:highlight w:val="yellow"/>
          <w:lang w:val="es-ES_tradnl"/>
        </w:rPr>
        <w:t>IP</w:t>
      </w:r>
      <w:r w:rsidR="008135F6">
        <w:rPr>
          <w:b/>
          <w:bCs/>
          <w:highlight w:val="yellow"/>
          <w:lang w:val="es-ES_tradnl"/>
        </w:rPr>
        <w:t>1</w:t>
      </w:r>
      <w:r w:rsidRPr="0068425D">
        <w:rPr>
          <w:b/>
          <w:bCs/>
          <w:highlight w:val="yellow"/>
          <w:lang w:val="es-ES_tradnl"/>
        </w:rPr>
        <w:t>]</w:t>
      </w:r>
      <w:r w:rsidR="00DA2994">
        <w:rPr>
          <w:b/>
          <w:bCs/>
          <w:lang w:val="es-ES_tradnl"/>
        </w:rPr>
        <w:t xml:space="preserve"> </w:t>
      </w:r>
      <w:r w:rsidR="00DA2994" w:rsidRPr="00DA2994">
        <w:rPr>
          <w:lang w:val="es-ES_tradnl"/>
        </w:rPr>
        <w:t>La esterilidad</w:t>
      </w:r>
      <w:r w:rsidR="00DA2994">
        <w:rPr>
          <w:b/>
          <w:bCs/>
          <w:lang w:val="es-ES_tradnl"/>
        </w:rPr>
        <w:t xml:space="preserve"> </w:t>
      </w:r>
      <w:r w:rsidR="00453F8D">
        <w:rPr>
          <w:lang w:val="es-ES_tradnl"/>
        </w:rPr>
        <w:t>e</w:t>
      </w:r>
      <w:r>
        <w:rPr>
          <w:lang w:val="es-ES_tradnl"/>
        </w:rPr>
        <w:t>s una falla en la producción de semilla</w:t>
      </w:r>
      <w:r w:rsidR="00DA2994">
        <w:rPr>
          <w:lang w:val="es-ES_tradnl"/>
        </w:rPr>
        <w:t xml:space="preserve"> y </w:t>
      </w:r>
      <w:r>
        <w:rPr>
          <w:lang w:val="es-ES_tradnl"/>
        </w:rPr>
        <w:t xml:space="preserve">se clasifica en </w:t>
      </w:r>
      <w:r w:rsidRPr="00273296">
        <w:rPr>
          <w:u w:val="single"/>
          <w:lang w:val="es-ES_tradnl"/>
        </w:rPr>
        <w:t>incompatibilidad</w:t>
      </w:r>
      <w:r>
        <w:rPr>
          <w:lang w:val="es-ES_tradnl"/>
        </w:rPr>
        <w:t xml:space="preserve"> y </w:t>
      </w:r>
      <w:r w:rsidRPr="00273296">
        <w:rPr>
          <w:u w:val="single"/>
          <w:lang w:val="es-ES_tradnl"/>
        </w:rPr>
        <w:t>esterilidad</w:t>
      </w:r>
      <w:r>
        <w:rPr>
          <w:lang w:val="es-ES_tradnl"/>
        </w:rPr>
        <w:t>. [</w:t>
      </w:r>
      <w:r w:rsidRPr="0068425D">
        <w:rPr>
          <w:b/>
          <w:bCs/>
          <w:highlight w:val="yellow"/>
          <w:lang w:val="es-ES_tradnl"/>
        </w:rPr>
        <w:t>DIP</w:t>
      </w:r>
      <w:r w:rsidR="008135F6">
        <w:rPr>
          <w:b/>
          <w:bCs/>
          <w:highlight w:val="yellow"/>
          <w:lang w:val="es-ES_tradnl"/>
        </w:rPr>
        <w:t>1</w:t>
      </w:r>
      <w:r w:rsidRPr="0068425D">
        <w:rPr>
          <w:b/>
          <w:bCs/>
          <w:highlight w:val="yellow"/>
          <w:lang w:val="es-ES_tradnl"/>
        </w:rPr>
        <w:t>]</w:t>
      </w:r>
      <w:r>
        <w:rPr>
          <w:lang w:val="es-ES_tradnl"/>
        </w:rPr>
        <w:t>En la i</w:t>
      </w:r>
      <w:r w:rsidRPr="0068425D">
        <w:rPr>
          <w:u w:val="single"/>
          <w:lang w:val="es-ES_tradnl"/>
        </w:rPr>
        <w:t>ncompatibilidad</w:t>
      </w:r>
      <w:r>
        <w:rPr>
          <w:lang w:val="es-ES_tradnl"/>
        </w:rPr>
        <w:t xml:space="preserve">, el polen </w:t>
      </w:r>
      <w:r w:rsidR="008135F6">
        <w:rPr>
          <w:lang w:val="es-ES_tradnl"/>
        </w:rPr>
        <w:t xml:space="preserve">y </w:t>
      </w:r>
      <w:r>
        <w:rPr>
          <w:lang w:val="es-ES_tradnl"/>
        </w:rPr>
        <w:t xml:space="preserve">los óvulos son funcionales; y la no producción de semilla proviene de alguna falla fisiológica durante la fecundación. Generalmente se manifiesta por la no germinación del polen sobre el estigma, por un crecimiento lento del tubo polínico </w:t>
      </w:r>
      <w:r w:rsidR="0068425D">
        <w:rPr>
          <w:lang w:val="es-ES_tradnl"/>
        </w:rPr>
        <w:t xml:space="preserve">u otras razones fisiológicas. La </w:t>
      </w:r>
      <w:r w:rsidR="0068425D" w:rsidRPr="0068425D">
        <w:rPr>
          <w:u w:val="single"/>
          <w:lang w:val="es-ES_tradnl"/>
        </w:rPr>
        <w:t>esterilidad</w:t>
      </w:r>
      <w:r w:rsidR="0068425D">
        <w:rPr>
          <w:lang w:val="es-ES_tradnl"/>
        </w:rPr>
        <w:t>, se caracteriza porque los gametos no son funcionales debido a aberraciones cromosómicas, acciones génicas o efectos citoplasmáticos que producen aborto o modificación de estambres o pistilo, impidiendo el desarrollo del polen, del saco embrionario o del endospermo (Vallejo &amp; Estrada, 2013).</w:t>
      </w:r>
    </w:p>
    <w:p w14:paraId="6E5D10A1" w14:textId="0353E395" w:rsidR="0068425D" w:rsidRDefault="0068425D" w:rsidP="00C421D6">
      <w:pPr>
        <w:jc w:val="both"/>
        <w:rPr>
          <w:lang w:val="es-ES_tradnl"/>
        </w:rPr>
      </w:pPr>
    </w:p>
    <w:p w14:paraId="444E7E9B" w14:textId="5E6B7FCD" w:rsidR="0068425D" w:rsidRDefault="00205EFE" w:rsidP="00C421D6">
      <w:pPr>
        <w:jc w:val="both"/>
        <w:rPr>
          <w:lang w:val="es-ES_tradnl"/>
        </w:rPr>
      </w:pPr>
      <w:r w:rsidRPr="006C6D06">
        <w:rPr>
          <w:b/>
          <w:bCs/>
          <w:highlight w:val="yellow"/>
          <w:lang w:val="es-ES_tradnl"/>
        </w:rPr>
        <w:t>[IP</w:t>
      </w:r>
      <w:r w:rsidR="008135F6">
        <w:rPr>
          <w:b/>
          <w:bCs/>
          <w:highlight w:val="yellow"/>
          <w:lang w:val="es-ES_tradnl"/>
        </w:rPr>
        <w:t>2</w:t>
      </w:r>
      <w:r w:rsidRPr="006C6D06">
        <w:rPr>
          <w:b/>
          <w:bCs/>
          <w:highlight w:val="yellow"/>
          <w:lang w:val="es-ES_tradnl"/>
        </w:rPr>
        <w:t>]</w:t>
      </w:r>
      <w:r w:rsidR="0068425D">
        <w:rPr>
          <w:lang w:val="es-ES_tradnl"/>
        </w:rPr>
        <w:t xml:space="preserve">El tipo particular de esterilidad </w:t>
      </w:r>
      <w:r>
        <w:rPr>
          <w:lang w:val="es-ES_tradnl"/>
        </w:rPr>
        <w:t xml:space="preserve">de interés para el mejorador es la </w:t>
      </w:r>
      <w:r w:rsidRPr="006E2D65">
        <w:rPr>
          <w:u w:val="single"/>
          <w:lang w:val="es-ES_tradnl"/>
        </w:rPr>
        <w:t>androesterilidad</w:t>
      </w:r>
      <w:r>
        <w:rPr>
          <w:lang w:val="es-ES_tradnl"/>
        </w:rPr>
        <w:t>. [</w:t>
      </w:r>
      <w:r w:rsidRPr="006C6D06">
        <w:rPr>
          <w:b/>
          <w:bCs/>
          <w:highlight w:val="yellow"/>
          <w:lang w:val="es-ES_tradnl"/>
        </w:rPr>
        <w:t>DIP</w:t>
      </w:r>
      <w:r w:rsidR="008135F6">
        <w:rPr>
          <w:b/>
          <w:bCs/>
          <w:highlight w:val="yellow"/>
          <w:lang w:val="es-ES_tradnl"/>
        </w:rPr>
        <w:t>2</w:t>
      </w:r>
      <w:r w:rsidRPr="006C6D06">
        <w:rPr>
          <w:b/>
          <w:bCs/>
          <w:highlight w:val="yellow"/>
          <w:lang w:val="es-ES_tradnl"/>
        </w:rPr>
        <w:t>]</w:t>
      </w:r>
      <w:r>
        <w:rPr>
          <w:lang w:val="es-ES_tradnl"/>
        </w:rPr>
        <w:t xml:space="preserve">Las plantas </w:t>
      </w:r>
      <w:proofErr w:type="spellStart"/>
      <w:r>
        <w:rPr>
          <w:lang w:val="es-ES_tradnl"/>
        </w:rPr>
        <w:t>androesteriles</w:t>
      </w:r>
      <w:proofErr w:type="spellEnd"/>
      <w:r>
        <w:rPr>
          <w:lang w:val="es-ES_tradnl"/>
        </w:rPr>
        <w:t xml:space="preserve"> aparecen eventualmente en poblaciones de autógamas y alógamas, como resultado de múltiples mutaciones de los loci que rigen las etapas vitales de la formación del polen; o porque las anteras no liber</w:t>
      </w:r>
      <w:r w:rsidR="006C6D06">
        <w:rPr>
          <w:lang w:val="es-ES_tradnl"/>
        </w:rPr>
        <w:t>a</w:t>
      </w:r>
      <w:r>
        <w:rPr>
          <w:lang w:val="es-ES_tradnl"/>
        </w:rPr>
        <w:t>n el polen</w:t>
      </w:r>
      <w:r w:rsidR="006C6D06">
        <w:rPr>
          <w:lang w:val="es-ES_tradnl"/>
        </w:rPr>
        <w:t>.</w:t>
      </w:r>
      <w:r>
        <w:rPr>
          <w:lang w:val="es-ES_tradnl"/>
        </w:rPr>
        <w:t xml:space="preserve"> </w:t>
      </w:r>
      <w:r w:rsidR="006C6D06">
        <w:rPr>
          <w:lang w:val="es-ES_tradnl"/>
        </w:rPr>
        <w:t>Estas mutaciones naturales son útiles en planes-programas de mejora genética de plantas, evitando la emasculación artificial en la producción comercial de híbridos; facilitando el aprovechamiento de la heterósis en la producción de semilla de especies como maíz, sorgo, trigo. También permite los procesos de selección recurrente en el mejoramiento de plantas autógamas (Vallejo &amp; Estrada, 2013).</w:t>
      </w:r>
    </w:p>
    <w:p w14:paraId="191C3784" w14:textId="45521A86" w:rsidR="006C6D06" w:rsidRDefault="006C6D06" w:rsidP="00C421D6">
      <w:pPr>
        <w:jc w:val="both"/>
        <w:rPr>
          <w:lang w:val="es-ES_tradnl"/>
        </w:rPr>
      </w:pPr>
    </w:p>
    <w:p w14:paraId="2DF3B182" w14:textId="3302711E" w:rsidR="008135F6" w:rsidRDefault="00FF6251" w:rsidP="008135F6">
      <w:pPr>
        <w:jc w:val="both"/>
        <w:rPr>
          <w:lang w:val="es-ES_tradnl"/>
        </w:rPr>
      </w:pPr>
      <w:r w:rsidRPr="00273296">
        <w:rPr>
          <w:b/>
          <w:bCs/>
          <w:highlight w:val="yellow"/>
          <w:lang w:val="es-ES_tradnl"/>
        </w:rPr>
        <w:t>[IP</w:t>
      </w:r>
      <w:r w:rsidR="008135F6">
        <w:rPr>
          <w:b/>
          <w:bCs/>
          <w:highlight w:val="yellow"/>
          <w:lang w:val="es-ES_tradnl"/>
        </w:rPr>
        <w:t>3</w:t>
      </w:r>
      <w:r w:rsidRPr="00273296">
        <w:rPr>
          <w:b/>
          <w:bCs/>
          <w:highlight w:val="yellow"/>
          <w:lang w:val="es-ES_tradnl"/>
        </w:rPr>
        <w:t>]</w:t>
      </w:r>
      <w:r>
        <w:rPr>
          <w:lang w:val="es-ES_tradnl"/>
        </w:rPr>
        <w:t xml:space="preserve">La androesterilidad se divide en: a) genética {nuclear}, b) citoplasmática y c) genético-citoplasmática. </w:t>
      </w:r>
      <w:r w:rsidR="00273296" w:rsidRPr="00273296">
        <w:rPr>
          <w:b/>
          <w:bCs/>
          <w:highlight w:val="yellow"/>
          <w:lang w:val="es-ES_tradnl"/>
        </w:rPr>
        <w:t>[DIP</w:t>
      </w:r>
      <w:r w:rsidR="008135F6">
        <w:rPr>
          <w:b/>
          <w:bCs/>
          <w:highlight w:val="yellow"/>
          <w:lang w:val="es-ES_tradnl"/>
        </w:rPr>
        <w:t>3</w:t>
      </w:r>
      <w:r w:rsidR="00273296" w:rsidRPr="00273296">
        <w:rPr>
          <w:b/>
          <w:bCs/>
          <w:highlight w:val="yellow"/>
          <w:lang w:val="es-ES_tradnl"/>
        </w:rPr>
        <w:t>]</w:t>
      </w:r>
      <w:r>
        <w:rPr>
          <w:lang w:val="es-ES_tradnl"/>
        </w:rPr>
        <w:t xml:space="preserve">En la esterilidad nuclear un grupo de genes son los responsables de este tipo de esterilidad. Se han reportado especies </w:t>
      </w:r>
      <w:r w:rsidR="009B415E">
        <w:rPr>
          <w:lang w:val="es-ES_tradnl"/>
        </w:rPr>
        <w:t xml:space="preserve">cultivadas </w:t>
      </w:r>
      <w:r>
        <w:rPr>
          <w:lang w:val="es-ES_tradnl"/>
        </w:rPr>
        <w:t>con androesterilidad monogénica</w:t>
      </w:r>
      <w:r w:rsidR="009B415E">
        <w:rPr>
          <w:lang w:val="es-ES_tradnl"/>
        </w:rPr>
        <w:t xml:space="preserve"> recesiva. La androesterilidad génica se produce por mutación</w:t>
      </w:r>
      <w:r w:rsidR="000757FC">
        <w:rPr>
          <w:lang w:val="es-ES_tradnl"/>
        </w:rPr>
        <w:t>.</w:t>
      </w:r>
      <w:r w:rsidR="008135F6" w:rsidRPr="008135F6">
        <w:rPr>
          <w:lang w:val="es-ES_tradnl"/>
        </w:rPr>
        <w:t xml:space="preserve"> </w:t>
      </w:r>
      <w:r w:rsidR="008135F6">
        <w:rPr>
          <w:lang w:val="es-ES_tradnl"/>
        </w:rPr>
        <w:t xml:space="preserve">Para preservar el gen recesivo </w:t>
      </w:r>
      <w:r w:rsidR="008135F6" w:rsidRPr="00EA165E">
        <w:rPr>
          <w:b/>
          <w:bCs/>
          <w:i/>
          <w:iCs/>
          <w:lang w:val="es-ES_tradnl"/>
        </w:rPr>
        <w:t>ms</w:t>
      </w:r>
      <w:r w:rsidR="008135F6">
        <w:rPr>
          <w:lang w:val="es-ES_tradnl"/>
        </w:rPr>
        <w:t xml:space="preserve">, la planta </w:t>
      </w:r>
      <w:proofErr w:type="spellStart"/>
      <w:r w:rsidR="008135F6">
        <w:rPr>
          <w:lang w:val="es-ES_tradnl"/>
        </w:rPr>
        <w:t>androesteril</w:t>
      </w:r>
      <w:proofErr w:type="spellEnd"/>
      <w:r w:rsidR="008135F6">
        <w:rPr>
          <w:lang w:val="es-ES_tradnl"/>
        </w:rPr>
        <w:t xml:space="preserve"> (hembra) se cruza con una planta macho fértil {</w:t>
      </w:r>
      <w:proofErr w:type="spellStart"/>
      <w:r w:rsidR="008135F6" w:rsidRPr="00EA165E">
        <w:rPr>
          <w:b/>
          <w:bCs/>
          <w:i/>
          <w:iCs/>
          <w:lang w:val="es-ES_tradnl"/>
        </w:rPr>
        <w:t>MSMs</w:t>
      </w:r>
      <w:proofErr w:type="spellEnd"/>
      <w:r w:rsidR="008135F6">
        <w:rPr>
          <w:lang w:val="es-ES_tradnl"/>
        </w:rPr>
        <w:t xml:space="preserve"> o </w:t>
      </w:r>
      <w:proofErr w:type="spellStart"/>
      <w:r w:rsidR="008135F6" w:rsidRPr="00EA165E">
        <w:rPr>
          <w:b/>
          <w:bCs/>
          <w:i/>
          <w:iCs/>
          <w:lang w:val="es-ES_tradnl"/>
        </w:rPr>
        <w:t>Msms</w:t>
      </w:r>
      <w:proofErr w:type="spellEnd"/>
      <w:r w:rsidR="008135F6">
        <w:rPr>
          <w:lang w:val="es-ES_tradnl"/>
        </w:rPr>
        <w:t xml:space="preserve">}. La semilla heterocigota </w:t>
      </w:r>
      <w:proofErr w:type="spellStart"/>
      <w:r w:rsidR="008135F6" w:rsidRPr="00EA165E">
        <w:rPr>
          <w:b/>
          <w:bCs/>
          <w:i/>
          <w:iCs/>
          <w:lang w:val="es-ES_tradnl"/>
        </w:rPr>
        <w:t>Msms</w:t>
      </w:r>
      <w:proofErr w:type="spellEnd"/>
      <w:r w:rsidR="008135F6" w:rsidRPr="00EA165E">
        <w:rPr>
          <w:b/>
          <w:bCs/>
          <w:i/>
          <w:iCs/>
          <w:lang w:val="es-ES_tradnl"/>
        </w:rPr>
        <w:t xml:space="preserve"> </w:t>
      </w:r>
      <w:r w:rsidR="008135F6">
        <w:rPr>
          <w:lang w:val="es-ES_tradnl"/>
        </w:rPr>
        <w:t xml:space="preserve">constituye el material de reserva del gen </w:t>
      </w:r>
      <w:r w:rsidR="008135F6" w:rsidRPr="00EA165E">
        <w:rPr>
          <w:b/>
          <w:bCs/>
          <w:i/>
          <w:iCs/>
          <w:lang w:val="es-ES_tradnl"/>
        </w:rPr>
        <w:t>ms</w:t>
      </w:r>
      <w:r w:rsidR="008135F6">
        <w:rPr>
          <w:lang w:val="es-ES_tradnl"/>
        </w:rPr>
        <w:t xml:space="preserve"> y debe conservarse en un banco de germoplasma. Este material es usado en la producción comercial de semilla híbrida, debido a la dificultad de mantener el gen </w:t>
      </w:r>
      <w:r w:rsidR="008135F6" w:rsidRPr="00273296">
        <w:rPr>
          <w:b/>
          <w:bCs/>
          <w:i/>
          <w:iCs/>
          <w:lang w:val="es-ES_tradnl"/>
        </w:rPr>
        <w:t>ms</w:t>
      </w:r>
      <w:r w:rsidR="008135F6">
        <w:rPr>
          <w:lang w:val="es-ES_tradnl"/>
        </w:rPr>
        <w:t xml:space="preserve"> en forma homocigota. </w:t>
      </w:r>
    </w:p>
    <w:p w14:paraId="6046C518" w14:textId="78ED9699" w:rsidR="006C6D06" w:rsidRDefault="006C6D06" w:rsidP="00C421D6">
      <w:pPr>
        <w:jc w:val="both"/>
        <w:rPr>
          <w:lang w:val="es-ES_tradnl"/>
        </w:rPr>
      </w:pPr>
    </w:p>
    <w:p w14:paraId="1E3A3461" w14:textId="13EE93F6" w:rsidR="009B415E" w:rsidRDefault="009B415E" w:rsidP="00C421D6">
      <w:pPr>
        <w:jc w:val="both"/>
        <w:rPr>
          <w:lang w:val="es-ES_tradnl"/>
        </w:rPr>
      </w:pPr>
    </w:p>
    <w:p w14:paraId="018CE151" w14:textId="44E8BD27" w:rsidR="009B415E" w:rsidRDefault="00DE0C44" w:rsidP="00DE0C44">
      <w:pPr>
        <w:jc w:val="center"/>
        <w:rPr>
          <w:lang w:val="es-ES_tradnl"/>
        </w:rPr>
      </w:pPr>
      <w:r>
        <w:rPr>
          <w:b/>
          <w:bCs/>
          <w:noProof/>
          <w:lang w:val="es-ES_tradnl"/>
        </w:rPr>
        <mc:AlternateContent>
          <mc:Choice Requires="wps">
            <w:drawing>
              <wp:anchor distT="0" distB="0" distL="114300" distR="114300" simplePos="0" relativeHeight="251661312" behindDoc="0" locked="0" layoutInCell="1" allowOverlap="1" wp14:anchorId="6176E73F" wp14:editId="03999850">
                <wp:simplePos x="0" y="0"/>
                <wp:positionH relativeFrom="column">
                  <wp:posOffset>4834390</wp:posOffset>
                </wp:positionH>
                <wp:positionV relativeFrom="paragraph">
                  <wp:posOffset>61595</wp:posOffset>
                </wp:positionV>
                <wp:extent cx="242570" cy="94304"/>
                <wp:effectExtent l="0" t="12700" r="24130" b="20320"/>
                <wp:wrapNone/>
                <wp:docPr id="2" name="Flecha derecha 2"/>
                <wp:cNvGraphicFramePr/>
                <a:graphic xmlns:a="http://schemas.openxmlformats.org/drawingml/2006/main">
                  <a:graphicData uri="http://schemas.microsoft.com/office/word/2010/wordprocessingShape">
                    <wps:wsp>
                      <wps:cNvSpPr/>
                      <wps:spPr>
                        <a:xfrm>
                          <a:off x="0" y="0"/>
                          <a:ext cx="242570" cy="9430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08CA4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380.65pt;margin-top:4.85pt;width:19.1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" adj="17401" fillcolor="#4472c4 [3204]" strokecolor="#1f3763 [1604]" strokeweight="1pt"/>
            </w:pict>
          </mc:Fallback>
        </mc:AlternateContent>
      </w:r>
      <w:r>
        <w:rPr>
          <w:b/>
          <w:bCs/>
          <w:noProof/>
          <w:lang w:val="es-ES_tradnl"/>
        </w:rPr>
        <mc:AlternateContent>
          <mc:Choice Requires="wps">
            <w:drawing>
              <wp:anchor distT="0" distB="0" distL="114300" distR="114300" simplePos="0" relativeHeight="251659264" behindDoc="0" locked="0" layoutInCell="1" allowOverlap="1" wp14:anchorId="6AA05C83" wp14:editId="6895E615">
                <wp:simplePos x="0" y="0"/>
                <wp:positionH relativeFrom="column">
                  <wp:posOffset>1741251</wp:posOffset>
                </wp:positionH>
                <wp:positionV relativeFrom="paragraph">
                  <wp:posOffset>44653</wp:posOffset>
                </wp:positionV>
                <wp:extent cx="242570" cy="113435"/>
                <wp:effectExtent l="0" t="12700" r="24130" b="26670"/>
                <wp:wrapNone/>
                <wp:docPr id="1" name="Flecha derecha 1"/>
                <wp:cNvGraphicFramePr/>
                <a:graphic xmlns:a="http://schemas.openxmlformats.org/drawingml/2006/main">
                  <a:graphicData uri="http://schemas.microsoft.com/office/word/2010/wordprocessingShape">
                    <wps:wsp>
                      <wps:cNvSpPr/>
                      <wps:spPr>
                        <a:xfrm>
                          <a:off x="0" y="0"/>
                          <a:ext cx="242570" cy="1134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0C8574F" id="Flecha derecha 1" o:spid="_x0000_s1026" type="#_x0000_t13" style="position:absolute;margin-left:137.1pt;margin-top:3.5pt;width:19.1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" adj="16550" fillcolor="#4472c4 [3204]" strokecolor="#1f3763 [1604]" strokeweight="1pt"/>
            </w:pict>
          </mc:Fallback>
        </mc:AlternateContent>
      </w:r>
      <w:proofErr w:type="spellStart"/>
      <w:r w:rsidR="009B415E" w:rsidRPr="009B415E">
        <w:rPr>
          <w:b/>
          <w:bCs/>
          <w:i/>
          <w:iCs/>
          <w:lang w:val="es-ES_tradnl"/>
        </w:rPr>
        <w:t>MsMs</w:t>
      </w:r>
      <w:proofErr w:type="spellEnd"/>
      <w:r w:rsidR="009B415E">
        <w:rPr>
          <w:lang w:val="es-ES_tradnl"/>
        </w:rPr>
        <w:t xml:space="preserve"> {</w:t>
      </w:r>
      <w:proofErr w:type="gramStart"/>
      <w:r>
        <w:rPr>
          <w:lang w:val="es-ES_tradnl"/>
        </w:rPr>
        <w:t xml:space="preserve">fértil}   </w:t>
      </w:r>
      <w:proofErr w:type="gramEnd"/>
      <w:r>
        <w:rPr>
          <w:lang w:val="es-ES_tradnl"/>
        </w:rPr>
        <w:t xml:space="preserve">       </w:t>
      </w:r>
      <w:r w:rsidR="009B415E">
        <w:rPr>
          <w:lang w:val="es-ES_tradnl"/>
        </w:rPr>
        <w:t xml:space="preserve">[Mutación]  </w:t>
      </w:r>
      <w:proofErr w:type="spellStart"/>
      <w:r w:rsidR="009B415E" w:rsidRPr="009B415E">
        <w:rPr>
          <w:b/>
          <w:bCs/>
          <w:i/>
          <w:iCs/>
          <w:lang w:val="es-ES_tradnl"/>
        </w:rPr>
        <w:t>Msms</w:t>
      </w:r>
      <w:proofErr w:type="spellEnd"/>
      <w:r w:rsidR="009B415E">
        <w:rPr>
          <w:lang w:val="es-ES_tradnl"/>
        </w:rPr>
        <w:t xml:space="preserve"> {fértil} </w:t>
      </w:r>
      <w:r>
        <w:rPr>
          <w:lang w:val="es-ES_tradnl"/>
        </w:rPr>
        <w:t xml:space="preserve"> </w:t>
      </w:r>
      <w:r w:rsidR="009B415E">
        <w:rPr>
          <w:lang w:val="es-ES_tradnl"/>
        </w:rPr>
        <w:t xml:space="preserve">[Autofecundación] </w:t>
      </w:r>
      <w:r>
        <w:rPr>
          <w:lang w:val="es-ES_tradnl"/>
        </w:rPr>
        <w:t xml:space="preserve">        </w:t>
      </w:r>
      <w:proofErr w:type="spellStart"/>
      <w:r w:rsidR="009B415E" w:rsidRPr="009B415E">
        <w:rPr>
          <w:b/>
          <w:bCs/>
          <w:i/>
          <w:iCs/>
          <w:lang w:val="es-ES_tradnl"/>
        </w:rPr>
        <w:t>msms</w:t>
      </w:r>
      <w:proofErr w:type="spellEnd"/>
      <w:r w:rsidR="009B415E">
        <w:rPr>
          <w:b/>
          <w:bCs/>
          <w:i/>
          <w:iCs/>
          <w:lang w:val="es-ES_tradnl"/>
        </w:rPr>
        <w:t xml:space="preserve"> </w:t>
      </w:r>
      <w:r w:rsidR="009B415E" w:rsidRPr="009B415E">
        <w:rPr>
          <w:lang w:val="es-ES_tradnl"/>
        </w:rPr>
        <w:t>{</w:t>
      </w:r>
      <w:r w:rsidR="009B415E">
        <w:rPr>
          <w:lang w:val="es-ES_tradnl"/>
        </w:rPr>
        <w:t>estéril}</w:t>
      </w:r>
    </w:p>
    <w:p w14:paraId="5D7E83F2" w14:textId="5998B26E" w:rsidR="009B415E" w:rsidRDefault="009B415E" w:rsidP="009B415E">
      <w:pPr>
        <w:jc w:val="center"/>
        <w:rPr>
          <w:lang w:val="es-ES_tradnl"/>
        </w:rPr>
      </w:pPr>
    </w:p>
    <w:p w14:paraId="520205CB" w14:textId="77777777" w:rsidR="009B415E" w:rsidRDefault="009B415E" w:rsidP="009B415E">
      <w:pPr>
        <w:jc w:val="both"/>
        <w:rPr>
          <w:lang w:val="es-ES_tradnl"/>
        </w:rPr>
      </w:pPr>
    </w:p>
    <w:p w14:paraId="73F932DD" w14:textId="3A213BC0" w:rsidR="00273296" w:rsidRDefault="00273296" w:rsidP="00DE0C44">
      <w:pPr>
        <w:jc w:val="both"/>
        <w:rPr>
          <w:lang w:val="es-ES_tradnl"/>
        </w:rPr>
      </w:pPr>
    </w:p>
    <w:p w14:paraId="27FE0B25" w14:textId="0B1BCE44" w:rsidR="00273296" w:rsidRDefault="00AC47F7" w:rsidP="00DE0C44">
      <w:pPr>
        <w:jc w:val="both"/>
        <w:rPr>
          <w:lang w:val="es-ES_tradnl"/>
        </w:rPr>
      </w:pPr>
      <w:r w:rsidRPr="00AC47F7">
        <w:rPr>
          <w:b/>
          <w:bCs/>
          <w:highlight w:val="yellow"/>
          <w:lang w:val="es-ES_tradnl"/>
        </w:rPr>
        <w:t>[IP</w:t>
      </w:r>
      <w:r w:rsidR="008135F6">
        <w:rPr>
          <w:b/>
          <w:bCs/>
          <w:highlight w:val="yellow"/>
          <w:lang w:val="es-ES_tradnl"/>
        </w:rPr>
        <w:t>4</w:t>
      </w:r>
      <w:r w:rsidRPr="00AC47F7">
        <w:rPr>
          <w:b/>
          <w:bCs/>
          <w:highlight w:val="yellow"/>
          <w:lang w:val="es-ES_tradnl"/>
        </w:rPr>
        <w:t>]</w:t>
      </w:r>
      <w:r w:rsidR="00273296">
        <w:rPr>
          <w:lang w:val="es-ES_tradnl"/>
        </w:rPr>
        <w:t xml:space="preserve">La androesterilidad citoplasmática depende de genes ubicados en </w:t>
      </w:r>
      <w:proofErr w:type="spellStart"/>
      <w:r w:rsidR="00273296">
        <w:rPr>
          <w:lang w:val="es-ES_tradnl"/>
        </w:rPr>
        <w:t>organel</w:t>
      </w:r>
      <w:r>
        <w:rPr>
          <w:lang w:val="es-ES_tradnl"/>
        </w:rPr>
        <w:t>a</w:t>
      </w:r>
      <w:r w:rsidR="00273296">
        <w:rPr>
          <w:lang w:val="es-ES_tradnl"/>
        </w:rPr>
        <w:t>s</w:t>
      </w:r>
      <w:proofErr w:type="spellEnd"/>
      <w:r w:rsidR="00273296">
        <w:rPr>
          <w:lang w:val="es-ES_tradnl"/>
        </w:rPr>
        <w:t xml:space="preserve"> citoplasmátic</w:t>
      </w:r>
      <w:r>
        <w:rPr>
          <w:lang w:val="es-ES_tradnl"/>
        </w:rPr>
        <w:t>a</w:t>
      </w:r>
      <w:r w:rsidR="00273296">
        <w:rPr>
          <w:lang w:val="es-ES_tradnl"/>
        </w:rPr>
        <w:t>s</w:t>
      </w:r>
      <w:r>
        <w:rPr>
          <w:lang w:val="es-ES_tradnl"/>
        </w:rPr>
        <w:t>; generalmente se produce por mutación</w:t>
      </w:r>
      <w:r w:rsidR="00273296">
        <w:rPr>
          <w:lang w:val="es-ES_tradnl"/>
        </w:rPr>
        <w:t xml:space="preserve">. </w:t>
      </w:r>
      <w:r>
        <w:rPr>
          <w:lang w:val="es-ES_tradnl"/>
        </w:rPr>
        <w:t>[</w:t>
      </w:r>
      <w:r w:rsidRPr="00AC47F7">
        <w:rPr>
          <w:b/>
          <w:bCs/>
          <w:highlight w:val="yellow"/>
          <w:lang w:val="es-ES_tradnl"/>
        </w:rPr>
        <w:t>DIP</w:t>
      </w:r>
      <w:r w:rsidR="008135F6">
        <w:rPr>
          <w:b/>
          <w:bCs/>
          <w:highlight w:val="yellow"/>
          <w:lang w:val="es-ES_tradnl"/>
        </w:rPr>
        <w:t>4</w:t>
      </w:r>
      <w:r w:rsidRPr="00AC47F7">
        <w:rPr>
          <w:b/>
          <w:bCs/>
          <w:highlight w:val="yellow"/>
          <w:lang w:val="es-ES_tradnl"/>
        </w:rPr>
        <w:t>]</w:t>
      </w:r>
      <w:r w:rsidR="00273296">
        <w:rPr>
          <w:lang w:val="es-ES_tradnl"/>
        </w:rPr>
        <w:t xml:space="preserve">En condiciones naturales, existen plantas con esterilidad citoplasmática que </w:t>
      </w:r>
      <w:r>
        <w:rPr>
          <w:lang w:val="es-ES_tradnl"/>
        </w:rPr>
        <w:lastRenderedPageBreak/>
        <w:t xml:space="preserve">producen semilla en presencia de plantas polinizadoras. En este tipo de esterilidad masculina no intervienen factores genéticos nucleares, excepto cuando se modifica el citoplasma para restaurar la fertilidad. </w:t>
      </w:r>
    </w:p>
    <w:p w14:paraId="5102D913" w14:textId="754E966D" w:rsidR="008939CD" w:rsidRDefault="008939CD" w:rsidP="00DE0C44">
      <w:pPr>
        <w:jc w:val="both"/>
        <w:rPr>
          <w:lang w:val="es-ES_tradnl"/>
        </w:rPr>
      </w:pPr>
    </w:p>
    <w:p w14:paraId="62EDBC58" w14:textId="51DB8EE4" w:rsidR="008939CD" w:rsidRDefault="008939CD" w:rsidP="00DE0C44">
      <w:pPr>
        <w:jc w:val="both"/>
        <w:rPr>
          <w:lang w:val="es-ES_tradnl"/>
        </w:rPr>
      </w:pPr>
      <w:r w:rsidRPr="00DA1328">
        <w:rPr>
          <w:b/>
          <w:bCs/>
          <w:highlight w:val="yellow"/>
          <w:lang w:val="es-ES_tradnl"/>
        </w:rPr>
        <w:t>[IP</w:t>
      </w:r>
      <w:r w:rsidR="008135F6" w:rsidRPr="00DA1328">
        <w:rPr>
          <w:b/>
          <w:bCs/>
          <w:highlight w:val="yellow"/>
          <w:lang w:val="es-ES_tradnl"/>
        </w:rPr>
        <w:t>5</w:t>
      </w:r>
      <w:r w:rsidRPr="00DA1328">
        <w:rPr>
          <w:b/>
          <w:bCs/>
          <w:highlight w:val="yellow"/>
          <w:lang w:val="es-ES_tradnl"/>
        </w:rPr>
        <w:t>]</w:t>
      </w:r>
      <w:r w:rsidRPr="00DA1328">
        <w:rPr>
          <w:highlight w:val="yellow"/>
          <w:lang w:val="es-ES_tradnl"/>
        </w:rPr>
        <w:t>La</w:t>
      </w:r>
      <w:r>
        <w:rPr>
          <w:lang w:val="es-ES_tradnl"/>
        </w:rPr>
        <w:t xml:space="preserve"> esterilidad genético-citoplasmático es debida a la interacción entre un gen nuclear recesivo (</w:t>
      </w:r>
      <w:r w:rsidRPr="00D0201C">
        <w:rPr>
          <w:i/>
          <w:lang w:val="es-ES_tradnl"/>
        </w:rPr>
        <w:t>ms</w:t>
      </w:r>
      <w:r>
        <w:rPr>
          <w:lang w:val="es-ES_tradnl"/>
        </w:rPr>
        <w:t>) y un gen citoplasmático (S)</w:t>
      </w:r>
      <w:r w:rsidR="008135F6">
        <w:rPr>
          <w:lang w:val="es-ES_tradnl"/>
        </w:rPr>
        <w:t>:</w:t>
      </w:r>
    </w:p>
    <w:p w14:paraId="34ECDAEC" w14:textId="7D976466" w:rsidR="008939CD" w:rsidRDefault="008939CD" w:rsidP="00DE0C44">
      <w:pPr>
        <w:jc w:val="both"/>
        <w:rPr>
          <w:lang w:val="es-ES_tradnl"/>
        </w:rPr>
      </w:pPr>
    </w:p>
    <w:p w14:paraId="33F3A700" w14:textId="13E547E2" w:rsidR="008939CD" w:rsidRDefault="008939CD" w:rsidP="00DE0C44">
      <w:pPr>
        <w:jc w:val="both"/>
        <w:rPr>
          <w:lang w:val="es-ES_tradnl"/>
        </w:rPr>
      </w:pPr>
      <w:r>
        <w:rPr>
          <w:lang w:val="es-ES_tradnl"/>
        </w:rPr>
        <w:t>{</w:t>
      </w:r>
      <w:proofErr w:type="spellStart"/>
      <w:r>
        <w:rPr>
          <w:lang w:val="es-ES_tradnl"/>
        </w:rPr>
        <w:t>msms</w:t>
      </w:r>
      <w:proofErr w:type="spellEnd"/>
      <w:r>
        <w:rPr>
          <w:lang w:val="es-ES_tradnl"/>
        </w:rPr>
        <w:t>}N (fértil)—mutación citoplasmática-- {</w:t>
      </w:r>
      <w:proofErr w:type="spellStart"/>
      <w:r>
        <w:rPr>
          <w:lang w:val="es-ES_tradnl"/>
        </w:rPr>
        <w:t>msms</w:t>
      </w:r>
      <w:proofErr w:type="spellEnd"/>
      <w:r>
        <w:rPr>
          <w:lang w:val="es-ES_tradnl"/>
        </w:rPr>
        <w:t>}S (estéril)—mutación nuclear—{</w:t>
      </w:r>
      <w:proofErr w:type="spellStart"/>
      <w:r>
        <w:rPr>
          <w:lang w:val="es-ES_tradnl"/>
        </w:rPr>
        <w:t>Msms</w:t>
      </w:r>
      <w:proofErr w:type="spellEnd"/>
      <w:r>
        <w:rPr>
          <w:lang w:val="es-ES_tradnl"/>
        </w:rPr>
        <w:t>}S (fértil)—Autofecundación—{</w:t>
      </w:r>
      <w:proofErr w:type="spellStart"/>
      <w:r>
        <w:rPr>
          <w:lang w:val="es-ES_tradnl"/>
        </w:rPr>
        <w:t>smsm</w:t>
      </w:r>
      <w:proofErr w:type="spellEnd"/>
      <w:r>
        <w:rPr>
          <w:lang w:val="es-ES_tradnl"/>
        </w:rPr>
        <w:t xml:space="preserve">}S (estéril). </w:t>
      </w:r>
    </w:p>
    <w:p w14:paraId="5E036C89" w14:textId="4467AFE4" w:rsidR="008939CD" w:rsidRDefault="008939CD" w:rsidP="00DE0C44">
      <w:pPr>
        <w:jc w:val="both"/>
        <w:rPr>
          <w:lang w:val="es-ES_tradnl"/>
        </w:rPr>
      </w:pPr>
    </w:p>
    <w:p w14:paraId="58D39BC9" w14:textId="3B93E6AB" w:rsidR="008939CD" w:rsidRDefault="00220687" w:rsidP="00DE0C44">
      <w:pPr>
        <w:jc w:val="both"/>
        <w:rPr>
          <w:lang w:val="es-ES_tradnl"/>
        </w:rPr>
      </w:pPr>
      <w:r>
        <w:rPr>
          <w:lang w:val="es-ES_tradnl"/>
        </w:rPr>
        <w:t xml:space="preserve">Este tipo de androesterilidad difiere del tipo citoplasmático en el cual la descendencia de las plantas </w:t>
      </w:r>
      <w:proofErr w:type="spellStart"/>
      <w:r>
        <w:rPr>
          <w:lang w:val="es-ES_tradnl"/>
        </w:rPr>
        <w:t>androestériles</w:t>
      </w:r>
      <w:proofErr w:type="spellEnd"/>
      <w:r>
        <w:rPr>
          <w:lang w:val="es-ES_tradnl"/>
        </w:rPr>
        <w:t xml:space="preserve"> no es necesariamente </w:t>
      </w:r>
      <w:proofErr w:type="spellStart"/>
      <w:r>
        <w:rPr>
          <w:lang w:val="es-ES_tradnl"/>
        </w:rPr>
        <w:t>androesteril</w:t>
      </w:r>
      <w:proofErr w:type="spellEnd"/>
      <w:r>
        <w:rPr>
          <w:lang w:val="es-ES_tradnl"/>
        </w:rPr>
        <w:t xml:space="preserve">, sino que puede ser fértil cuando se utiliza un polinizar adecuado. </w:t>
      </w:r>
    </w:p>
    <w:p w14:paraId="34050590" w14:textId="3FB33E2E" w:rsidR="00220687" w:rsidRDefault="00220687" w:rsidP="00DE0C44">
      <w:pPr>
        <w:jc w:val="both"/>
        <w:rPr>
          <w:lang w:val="es-ES_tradnl"/>
        </w:rPr>
      </w:pPr>
    </w:p>
    <w:p w14:paraId="5A652E85" w14:textId="226EBA89" w:rsidR="00220687" w:rsidRDefault="00220687" w:rsidP="00220687">
      <w:pPr>
        <w:jc w:val="center"/>
        <w:rPr>
          <w:lang w:val="es-ES_tradnl"/>
        </w:rPr>
      </w:pPr>
      <w:r>
        <w:rPr>
          <w:lang w:val="es-ES_tradnl"/>
        </w:rPr>
        <w:t>Hembra estéril {</w:t>
      </w:r>
      <w:proofErr w:type="spellStart"/>
      <w:r>
        <w:rPr>
          <w:lang w:val="es-ES_tradnl"/>
        </w:rPr>
        <w:t>msms</w:t>
      </w:r>
      <w:proofErr w:type="spellEnd"/>
      <w:r>
        <w:rPr>
          <w:lang w:val="es-ES_tradnl"/>
        </w:rPr>
        <w:t>}S x Macho fértil {</w:t>
      </w:r>
      <w:proofErr w:type="spellStart"/>
      <w:r>
        <w:rPr>
          <w:lang w:val="es-ES_tradnl"/>
        </w:rPr>
        <w:t>MsMs</w:t>
      </w:r>
      <w:proofErr w:type="spellEnd"/>
      <w:r>
        <w:rPr>
          <w:lang w:val="es-ES_tradnl"/>
        </w:rPr>
        <w:t>}S = Fértil {</w:t>
      </w:r>
      <w:proofErr w:type="spellStart"/>
      <w:r>
        <w:rPr>
          <w:lang w:val="es-ES_tradnl"/>
        </w:rPr>
        <w:t>Msms</w:t>
      </w:r>
      <w:proofErr w:type="spellEnd"/>
      <w:r>
        <w:rPr>
          <w:lang w:val="es-ES_tradnl"/>
        </w:rPr>
        <w:t>}S</w:t>
      </w:r>
    </w:p>
    <w:p w14:paraId="0CF6E513" w14:textId="76BED26E" w:rsidR="00220687" w:rsidRDefault="00220687" w:rsidP="00220687">
      <w:pPr>
        <w:jc w:val="center"/>
        <w:rPr>
          <w:lang w:val="es-ES_tradnl"/>
        </w:rPr>
      </w:pPr>
    </w:p>
    <w:p w14:paraId="119BBF93" w14:textId="0E21F970" w:rsidR="00220687" w:rsidRDefault="00220687" w:rsidP="00220687">
      <w:pPr>
        <w:jc w:val="both"/>
        <w:rPr>
          <w:lang w:val="es-ES_tradnl"/>
        </w:rPr>
      </w:pPr>
    </w:p>
    <w:p w14:paraId="486B016C" w14:textId="5858A72D" w:rsidR="00B0337D" w:rsidRDefault="00B0337D" w:rsidP="00220687">
      <w:pPr>
        <w:jc w:val="both"/>
        <w:rPr>
          <w:b/>
          <w:bCs/>
          <w:lang w:val="es-ES_tradnl"/>
        </w:rPr>
      </w:pPr>
      <w:r>
        <w:rPr>
          <w:b/>
          <w:bCs/>
          <w:lang w:val="es-ES_tradnl"/>
        </w:rPr>
        <w:t>Casos de androesterilidad genético-citoplasmático</w:t>
      </w:r>
    </w:p>
    <w:p w14:paraId="5C125864" w14:textId="46D5D583" w:rsidR="00B0337D" w:rsidRDefault="00B0337D" w:rsidP="00220687">
      <w:pPr>
        <w:jc w:val="both"/>
        <w:rPr>
          <w:b/>
          <w:bCs/>
          <w:lang w:val="es-ES_tradnl"/>
        </w:rPr>
      </w:pPr>
    </w:p>
    <w:tbl>
      <w:tblPr>
        <w:tblStyle w:val="Tablaconcuadrcula"/>
        <w:tblpPr w:leftFromText="141" w:rightFromText="141" w:vertAnchor="text" w:horzAnchor="margin" w:tblpY="59"/>
        <w:tblW w:w="0" w:type="auto"/>
        <w:tblLook w:val="04A0" w:firstRow="1" w:lastRow="0" w:firstColumn="1" w:lastColumn="0" w:noHBand="0" w:noVBand="1"/>
      </w:tblPr>
      <w:tblGrid>
        <w:gridCol w:w="3596"/>
        <w:gridCol w:w="3597"/>
        <w:gridCol w:w="3597"/>
      </w:tblGrid>
      <w:tr w:rsidR="00B66F3B" w14:paraId="60DDACE8" w14:textId="77777777" w:rsidTr="00B66F3B">
        <w:tc>
          <w:tcPr>
            <w:tcW w:w="3596" w:type="dxa"/>
          </w:tcPr>
          <w:p w14:paraId="33665DBF" w14:textId="4AB0FCF6" w:rsidR="00B66F3B" w:rsidRDefault="00B66F3B" w:rsidP="00B66F3B">
            <w:pPr>
              <w:jc w:val="center"/>
              <w:rPr>
                <w:b/>
                <w:bCs/>
                <w:lang w:val="es-ES_tradnl"/>
              </w:rPr>
            </w:pPr>
            <w:r>
              <w:rPr>
                <w:b/>
                <w:bCs/>
                <w:lang w:val="es-ES_tradnl"/>
              </w:rPr>
              <w:t>Citoplasma</w:t>
            </w:r>
          </w:p>
        </w:tc>
        <w:tc>
          <w:tcPr>
            <w:tcW w:w="3597" w:type="dxa"/>
          </w:tcPr>
          <w:p w14:paraId="79273E07" w14:textId="305E6109" w:rsidR="00B66F3B" w:rsidRDefault="00B66F3B" w:rsidP="00B66F3B">
            <w:pPr>
              <w:jc w:val="center"/>
              <w:rPr>
                <w:b/>
                <w:bCs/>
                <w:lang w:val="es-ES_tradnl"/>
              </w:rPr>
            </w:pPr>
            <w:r>
              <w:rPr>
                <w:b/>
                <w:bCs/>
                <w:lang w:val="es-ES_tradnl"/>
              </w:rPr>
              <w:t>Núcleo</w:t>
            </w:r>
          </w:p>
        </w:tc>
        <w:tc>
          <w:tcPr>
            <w:tcW w:w="3597" w:type="dxa"/>
          </w:tcPr>
          <w:p w14:paraId="71839AFC" w14:textId="5D69BE49" w:rsidR="00B66F3B" w:rsidRDefault="00B66F3B" w:rsidP="00B66F3B">
            <w:pPr>
              <w:jc w:val="center"/>
              <w:rPr>
                <w:b/>
                <w:bCs/>
                <w:lang w:val="es-ES_tradnl"/>
              </w:rPr>
            </w:pPr>
            <w:r>
              <w:rPr>
                <w:b/>
                <w:bCs/>
                <w:lang w:val="es-ES_tradnl"/>
              </w:rPr>
              <w:t>Fenotipo</w:t>
            </w:r>
          </w:p>
        </w:tc>
      </w:tr>
      <w:tr w:rsidR="00B66F3B" w14:paraId="769EFB1B" w14:textId="77777777" w:rsidTr="00B66F3B">
        <w:tc>
          <w:tcPr>
            <w:tcW w:w="3596" w:type="dxa"/>
          </w:tcPr>
          <w:p w14:paraId="333F27C2" w14:textId="3CB5EFD4" w:rsidR="00B66F3B" w:rsidRPr="00B66F3B" w:rsidRDefault="00B66F3B" w:rsidP="00B66F3B">
            <w:pPr>
              <w:jc w:val="center"/>
              <w:rPr>
                <w:lang w:val="es-ES_tradnl"/>
              </w:rPr>
            </w:pPr>
            <w:r w:rsidRPr="00B66F3B">
              <w:rPr>
                <w:lang w:val="es-ES_tradnl"/>
              </w:rPr>
              <w:t>N</w:t>
            </w:r>
          </w:p>
        </w:tc>
        <w:tc>
          <w:tcPr>
            <w:tcW w:w="3597" w:type="dxa"/>
          </w:tcPr>
          <w:p w14:paraId="18E51166" w14:textId="22DDFB06" w:rsidR="00B66F3B" w:rsidRPr="00B66F3B" w:rsidRDefault="00B66F3B" w:rsidP="00B66F3B">
            <w:pPr>
              <w:jc w:val="center"/>
              <w:rPr>
                <w:lang w:val="es-ES_tradnl"/>
              </w:rPr>
            </w:pPr>
            <w:r w:rsidRPr="00B66F3B">
              <w:rPr>
                <w:lang w:val="es-ES_tradnl"/>
              </w:rPr>
              <w:t>Ms-Ms</w:t>
            </w:r>
          </w:p>
        </w:tc>
        <w:tc>
          <w:tcPr>
            <w:tcW w:w="3597" w:type="dxa"/>
          </w:tcPr>
          <w:p w14:paraId="26D93A51" w14:textId="380D3040" w:rsidR="00B66F3B" w:rsidRPr="00B66F3B" w:rsidRDefault="00B66F3B" w:rsidP="00B66F3B">
            <w:pPr>
              <w:jc w:val="center"/>
              <w:rPr>
                <w:lang w:val="es-ES_tradnl"/>
              </w:rPr>
            </w:pPr>
            <w:r>
              <w:rPr>
                <w:lang w:val="es-ES_tradnl"/>
              </w:rPr>
              <w:t>Fértil</w:t>
            </w:r>
          </w:p>
        </w:tc>
      </w:tr>
      <w:tr w:rsidR="00B66F3B" w14:paraId="59183CD8" w14:textId="77777777" w:rsidTr="00B66F3B">
        <w:tc>
          <w:tcPr>
            <w:tcW w:w="3596" w:type="dxa"/>
          </w:tcPr>
          <w:p w14:paraId="4C14382A" w14:textId="2ABE74C7" w:rsidR="00B66F3B" w:rsidRPr="00B66F3B" w:rsidRDefault="00B66F3B" w:rsidP="00B66F3B">
            <w:pPr>
              <w:jc w:val="center"/>
              <w:rPr>
                <w:lang w:val="es-ES_tradnl"/>
              </w:rPr>
            </w:pPr>
            <w:r w:rsidRPr="00B66F3B">
              <w:rPr>
                <w:lang w:val="es-ES_tradnl"/>
              </w:rPr>
              <w:t>N</w:t>
            </w:r>
          </w:p>
        </w:tc>
        <w:tc>
          <w:tcPr>
            <w:tcW w:w="3597" w:type="dxa"/>
          </w:tcPr>
          <w:p w14:paraId="3EBB78C0" w14:textId="1C0A65B4" w:rsidR="00B66F3B" w:rsidRPr="00B66F3B" w:rsidRDefault="00B66F3B" w:rsidP="00B66F3B">
            <w:pPr>
              <w:jc w:val="center"/>
              <w:rPr>
                <w:lang w:val="es-ES_tradnl"/>
              </w:rPr>
            </w:pPr>
            <w:r>
              <w:rPr>
                <w:lang w:val="es-ES_tradnl"/>
              </w:rPr>
              <w:t>Ms-ms</w:t>
            </w:r>
          </w:p>
        </w:tc>
        <w:tc>
          <w:tcPr>
            <w:tcW w:w="3597" w:type="dxa"/>
          </w:tcPr>
          <w:p w14:paraId="39144141" w14:textId="17A99C0A" w:rsidR="00B66F3B" w:rsidRPr="00B66F3B" w:rsidRDefault="00B66F3B" w:rsidP="00B66F3B">
            <w:pPr>
              <w:jc w:val="center"/>
              <w:rPr>
                <w:lang w:val="es-ES_tradnl"/>
              </w:rPr>
            </w:pPr>
            <w:r>
              <w:rPr>
                <w:lang w:val="es-ES_tradnl"/>
              </w:rPr>
              <w:t>Fértil</w:t>
            </w:r>
          </w:p>
        </w:tc>
      </w:tr>
      <w:tr w:rsidR="00B66F3B" w14:paraId="291006BB" w14:textId="77777777" w:rsidTr="00B66F3B">
        <w:tc>
          <w:tcPr>
            <w:tcW w:w="3596" w:type="dxa"/>
          </w:tcPr>
          <w:p w14:paraId="11E30955" w14:textId="6792CB2F" w:rsidR="00B66F3B" w:rsidRPr="00B66F3B" w:rsidRDefault="00B66F3B" w:rsidP="00B66F3B">
            <w:pPr>
              <w:jc w:val="center"/>
              <w:rPr>
                <w:lang w:val="es-ES_tradnl"/>
              </w:rPr>
            </w:pPr>
            <w:r w:rsidRPr="00B66F3B">
              <w:rPr>
                <w:lang w:val="es-ES_tradnl"/>
              </w:rPr>
              <w:t>N</w:t>
            </w:r>
          </w:p>
        </w:tc>
        <w:tc>
          <w:tcPr>
            <w:tcW w:w="3597" w:type="dxa"/>
          </w:tcPr>
          <w:p w14:paraId="4DE9B3B5" w14:textId="115BB071" w:rsidR="00B66F3B" w:rsidRPr="00B66F3B" w:rsidRDefault="00B66F3B" w:rsidP="00B66F3B">
            <w:pPr>
              <w:jc w:val="center"/>
              <w:rPr>
                <w:lang w:val="es-ES_tradnl"/>
              </w:rPr>
            </w:pPr>
            <w:r>
              <w:rPr>
                <w:lang w:val="es-ES_tradnl"/>
              </w:rPr>
              <w:t>ms-ms</w:t>
            </w:r>
          </w:p>
        </w:tc>
        <w:tc>
          <w:tcPr>
            <w:tcW w:w="3597" w:type="dxa"/>
          </w:tcPr>
          <w:p w14:paraId="199FF894" w14:textId="46EC9D8D" w:rsidR="00B66F3B" w:rsidRPr="00B66F3B" w:rsidRDefault="00B66F3B" w:rsidP="00B66F3B">
            <w:pPr>
              <w:jc w:val="center"/>
              <w:rPr>
                <w:lang w:val="es-ES_tradnl"/>
              </w:rPr>
            </w:pPr>
            <w:r>
              <w:rPr>
                <w:lang w:val="es-ES_tradnl"/>
              </w:rPr>
              <w:t>Fértil</w:t>
            </w:r>
          </w:p>
        </w:tc>
      </w:tr>
      <w:tr w:rsidR="00B66F3B" w14:paraId="537E2ABC" w14:textId="77777777" w:rsidTr="00B66F3B">
        <w:tc>
          <w:tcPr>
            <w:tcW w:w="3596" w:type="dxa"/>
          </w:tcPr>
          <w:p w14:paraId="66DEF9EA" w14:textId="0589C290" w:rsidR="00B66F3B" w:rsidRPr="00B66F3B" w:rsidRDefault="00B66F3B" w:rsidP="00B66F3B">
            <w:pPr>
              <w:jc w:val="center"/>
              <w:rPr>
                <w:lang w:val="es-ES_tradnl"/>
              </w:rPr>
            </w:pPr>
            <w:r w:rsidRPr="00B66F3B">
              <w:rPr>
                <w:lang w:val="es-ES_tradnl"/>
              </w:rPr>
              <w:t>S</w:t>
            </w:r>
          </w:p>
        </w:tc>
        <w:tc>
          <w:tcPr>
            <w:tcW w:w="3597" w:type="dxa"/>
          </w:tcPr>
          <w:p w14:paraId="132678E0" w14:textId="1D90EF63" w:rsidR="00B66F3B" w:rsidRPr="00B66F3B" w:rsidRDefault="00B66F3B" w:rsidP="00B66F3B">
            <w:pPr>
              <w:jc w:val="center"/>
              <w:rPr>
                <w:lang w:val="es-ES_tradnl"/>
              </w:rPr>
            </w:pPr>
            <w:r>
              <w:rPr>
                <w:lang w:val="es-ES_tradnl"/>
              </w:rPr>
              <w:t>Ms-Ms</w:t>
            </w:r>
          </w:p>
        </w:tc>
        <w:tc>
          <w:tcPr>
            <w:tcW w:w="3597" w:type="dxa"/>
          </w:tcPr>
          <w:p w14:paraId="45F7EE4F" w14:textId="4ED23968" w:rsidR="00B66F3B" w:rsidRPr="00B66F3B" w:rsidRDefault="00B66F3B" w:rsidP="00B66F3B">
            <w:pPr>
              <w:jc w:val="center"/>
              <w:rPr>
                <w:lang w:val="es-ES_tradnl"/>
              </w:rPr>
            </w:pPr>
            <w:r>
              <w:rPr>
                <w:lang w:val="es-ES_tradnl"/>
              </w:rPr>
              <w:t>Fértil</w:t>
            </w:r>
          </w:p>
        </w:tc>
      </w:tr>
      <w:tr w:rsidR="00B66F3B" w14:paraId="05426808" w14:textId="77777777" w:rsidTr="00B66F3B">
        <w:tc>
          <w:tcPr>
            <w:tcW w:w="3596" w:type="dxa"/>
          </w:tcPr>
          <w:p w14:paraId="2A3A4690" w14:textId="10F9C4CA" w:rsidR="00B66F3B" w:rsidRPr="00B66F3B" w:rsidRDefault="00B66F3B" w:rsidP="00B66F3B">
            <w:pPr>
              <w:jc w:val="center"/>
              <w:rPr>
                <w:lang w:val="es-ES_tradnl"/>
              </w:rPr>
            </w:pPr>
            <w:r w:rsidRPr="00B66F3B">
              <w:rPr>
                <w:lang w:val="es-ES_tradnl"/>
              </w:rPr>
              <w:t>S</w:t>
            </w:r>
          </w:p>
        </w:tc>
        <w:tc>
          <w:tcPr>
            <w:tcW w:w="3597" w:type="dxa"/>
          </w:tcPr>
          <w:p w14:paraId="18B1DB1B" w14:textId="508FA324" w:rsidR="00B66F3B" w:rsidRPr="00B66F3B" w:rsidRDefault="00B66F3B" w:rsidP="00B66F3B">
            <w:pPr>
              <w:jc w:val="center"/>
              <w:rPr>
                <w:lang w:val="es-ES_tradnl"/>
              </w:rPr>
            </w:pPr>
            <w:r>
              <w:rPr>
                <w:lang w:val="es-ES_tradnl"/>
              </w:rPr>
              <w:t>Ms-ms</w:t>
            </w:r>
          </w:p>
        </w:tc>
        <w:tc>
          <w:tcPr>
            <w:tcW w:w="3597" w:type="dxa"/>
          </w:tcPr>
          <w:p w14:paraId="7A2F57A6" w14:textId="23255097" w:rsidR="00B66F3B" w:rsidRPr="00B66F3B" w:rsidRDefault="00B66F3B" w:rsidP="00B66F3B">
            <w:pPr>
              <w:jc w:val="center"/>
              <w:rPr>
                <w:lang w:val="es-ES_tradnl"/>
              </w:rPr>
            </w:pPr>
            <w:r>
              <w:rPr>
                <w:lang w:val="es-ES_tradnl"/>
              </w:rPr>
              <w:t>Fértil</w:t>
            </w:r>
          </w:p>
        </w:tc>
      </w:tr>
      <w:tr w:rsidR="00B66F3B" w14:paraId="547E0618" w14:textId="77777777" w:rsidTr="00B66F3B">
        <w:tc>
          <w:tcPr>
            <w:tcW w:w="3596" w:type="dxa"/>
          </w:tcPr>
          <w:p w14:paraId="5F9D9D99" w14:textId="58FF2EE1" w:rsidR="00B66F3B" w:rsidRPr="00B66F3B" w:rsidRDefault="00B66F3B" w:rsidP="00B66F3B">
            <w:pPr>
              <w:jc w:val="center"/>
              <w:rPr>
                <w:lang w:val="es-ES_tradnl"/>
              </w:rPr>
            </w:pPr>
            <w:r w:rsidRPr="00B66F3B">
              <w:rPr>
                <w:lang w:val="es-ES_tradnl"/>
              </w:rPr>
              <w:t>S</w:t>
            </w:r>
          </w:p>
        </w:tc>
        <w:tc>
          <w:tcPr>
            <w:tcW w:w="3597" w:type="dxa"/>
          </w:tcPr>
          <w:p w14:paraId="3CB3D43E" w14:textId="02F50B23" w:rsidR="00B66F3B" w:rsidRPr="00B66F3B" w:rsidRDefault="006A1B4E" w:rsidP="00B66F3B">
            <w:pPr>
              <w:jc w:val="center"/>
              <w:rPr>
                <w:lang w:val="es-ES_tradnl"/>
              </w:rPr>
            </w:pPr>
            <w:r>
              <w:rPr>
                <w:lang w:val="es-ES_tradnl"/>
              </w:rPr>
              <w:t>m</w:t>
            </w:r>
            <w:r w:rsidR="00B66F3B">
              <w:rPr>
                <w:lang w:val="es-ES_tradnl"/>
              </w:rPr>
              <w:t>s-ms</w:t>
            </w:r>
          </w:p>
        </w:tc>
        <w:tc>
          <w:tcPr>
            <w:tcW w:w="3597" w:type="dxa"/>
          </w:tcPr>
          <w:p w14:paraId="59E22A4F" w14:textId="34149BD8" w:rsidR="00B66F3B" w:rsidRPr="00B66F3B" w:rsidRDefault="00B66F3B" w:rsidP="00B66F3B">
            <w:pPr>
              <w:jc w:val="center"/>
              <w:rPr>
                <w:lang w:val="es-ES_tradnl"/>
              </w:rPr>
            </w:pPr>
            <w:proofErr w:type="spellStart"/>
            <w:r>
              <w:rPr>
                <w:lang w:val="es-ES_tradnl"/>
              </w:rPr>
              <w:t>Androestéril</w:t>
            </w:r>
            <w:proofErr w:type="spellEnd"/>
          </w:p>
        </w:tc>
      </w:tr>
    </w:tbl>
    <w:p w14:paraId="146CCC9F" w14:textId="2CF2B4EC" w:rsidR="00B0337D" w:rsidRDefault="00B0337D" w:rsidP="00220687">
      <w:pPr>
        <w:jc w:val="both"/>
        <w:rPr>
          <w:lang w:val="es-ES_tradnl"/>
        </w:rPr>
      </w:pPr>
    </w:p>
    <w:p w14:paraId="419881D0" w14:textId="12B8E03B" w:rsidR="00B0337D" w:rsidRDefault="00B0337D" w:rsidP="00220687">
      <w:pPr>
        <w:jc w:val="both"/>
        <w:rPr>
          <w:lang w:val="es-ES_tradnl"/>
        </w:rPr>
      </w:pPr>
    </w:p>
    <w:p w14:paraId="597EFED7" w14:textId="78035BEA" w:rsidR="00B0337D" w:rsidRDefault="00B0337D" w:rsidP="00220687">
      <w:pPr>
        <w:jc w:val="both"/>
        <w:rPr>
          <w:lang w:val="es-ES_tradnl"/>
        </w:rPr>
      </w:pPr>
    </w:p>
    <w:p w14:paraId="33EA09BC" w14:textId="40BFDDB3" w:rsidR="00B0337D" w:rsidRDefault="00B0337D" w:rsidP="00220687">
      <w:pPr>
        <w:jc w:val="both"/>
        <w:rPr>
          <w:b/>
          <w:bCs/>
          <w:lang w:val="es-ES_tradnl"/>
        </w:rPr>
      </w:pPr>
      <w:r>
        <w:rPr>
          <w:b/>
          <w:bCs/>
          <w:lang w:val="es-ES_tradnl"/>
        </w:rPr>
        <w:t>Estudio de caso:</w:t>
      </w:r>
    </w:p>
    <w:p w14:paraId="1BA8F0B3" w14:textId="3B26C03F" w:rsidR="00B0337D" w:rsidRDefault="00B0337D" w:rsidP="00220687">
      <w:pPr>
        <w:jc w:val="both"/>
        <w:rPr>
          <w:b/>
          <w:bCs/>
          <w:lang w:val="es-ES_tradnl"/>
        </w:rPr>
      </w:pPr>
    </w:p>
    <w:p w14:paraId="58A9F3B9" w14:textId="0512CD03" w:rsidR="00B0337D" w:rsidRPr="00B0337D" w:rsidRDefault="00B0337D" w:rsidP="00B0337D">
      <w:pPr>
        <w:pStyle w:val="Prrafodelista"/>
        <w:numPr>
          <w:ilvl w:val="0"/>
          <w:numId w:val="1"/>
        </w:numPr>
        <w:jc w:val="both"/>
        <w:rPr>
          <w:b/>
          <w:bCs/>
          <w:lang w:val="es-ES_tradnl"/>
        </w:rPr>
      </w:pPr>
      <w:r>
        <w:rPr>
          <w:lang w:val="es-ES_tradnl"/>
        </w:rPr>
        <w:t xml:space="preserve">Cuando plantas </w:t>
      </w:r>
      <w:proofErr w:type="spellStart"/>
      <w:r>
        <w:rPr>
          <w:lang w:val="es-ES_tradnl"/>
        </w:rPr>
        <w:t>androesteriles</w:t>
      </w:r>
      <w:proofErr w:type="spellEnd"/>
      <w:r>
        <w:rPr>
          <w:lang w:val="es-ES_tradnl"/>
        </w:rPr>
        <w:t xml:space="preserve"> se cruzan con plantas fértiles</w:t>
      </w:r>
    </w:p>
    <w:p w14:paraId="08312A5F" w14:textId="7CD82D52" w:rsidR="00B0337D" w:rsidRDefault="00B0337D" w:rsidP="00B0337D">
      <w:pPr>
        <w:jc w:val="both"/>
        <w:rPr>
          <w:b/>
          <w:bCs/>
          <w:lang w:val="es-ES_tradnl"/>
        </w:rPr>
      </w:pPr>
    </w:p>
    <w:tbl>
      <w:tblPr>
        <w:tblStyle w:val="Tablaconcuadrcula"/>
        <w:tblW w:w="0" w:type="auto"/>
        <w:tblLook w:val="04A0" w:firstRow="1" w:lastRow="0" w:firstColumn="1" w:lastColumn="0" w:noHBand="0" w:noVBand="1"/>
      </w:tblPr>
      <w:tblGrid>
        <w:gridCol w:w="2697"/>
        <w:gridCol w:w="2697"/>
        <w:gridCol w:w="2698"/>
        <w:gridCol w:w="2698"/>
      </w:tblGrid>
      <w:tr w:rsidR="001E439B" w14:paraId="472A7A4D" w14:textId="77777777" w:rsidTr="001E439B">
        <w:tc>
          <w:tcPr>
            <w:tcW w:w="2697" w:type="dxa"/>
          </w:tcPr>
          <w:p w14:paraId="74F7E4AC" w14:textId="66D253F4" w:rsidR="001E439B" w:rsidRDefault="001E439B" w:rsidP="001E439B">
            <w:pPr>
              <w:jc w:val="center"/>
              <w:rPr>
                <w:b/>
                <w:bCs/>
                <w:lang w:val="es-ES_tradnl"/>
              </w:rPr>
            </w:pPr>
            <w:proofErr w:type="spellStart"/>
            <w:r>
              <w:rPr>
                <w:b/>
                <w:bCs/>
                <w:lang w:val="es-ES_tradnl"/>
              </w:rPr>
              <w:t>Androestéril</w:t>
            </w:r>
            <w:proofErr w:type="spellEnd"/>
          </w:p>
        </w:tc>
        <w:tc>
          <w:tcPr>
            <w:tcW w:w="2697" w:type="dxa"/>
          </w:tcPr>
          <w:p w14:paraId="650C948A" w14:textId="7FF6D342" w:rsidR="001E439B" w:rsidRDefault="001E439B" w:rsidP="001E439B">
            <w:pPr>
              <w:jc w:val="center"/>
              <w:rPr>
                <w:b/>
                <w:bCs/>
                <w:lang w:val="es-ES_tradnl"/>
              </w:rPr>
            </w:pPr>
            <w:r>
              <w:rPr>
                <w:b/>
                <w:bCs/>
                <w:lang w:val="es-ES_tradnl"/>
              </w:rPr>
              <w:t>Fértil</w:t>
            </w:r>
          </w:p>
        </w:tc>
        <w:tc>
          <w:tcPr>
            <w:tcW w:w="2698" w:type="dxa"/>
          </w:tcPr>
          <w:p w14:paraId="2EAB6E4A" w14:textId="0C983D48" w:rsidR="001E439B" w:rsidRDefault="001E439B" w:rsidP="001E439B">
            <w:pPr>
              <w:jc w:val="center"/>
              <w:rPr>
                <w:b/>
                <w:bCs/>
                <w:lang w:val="es-ES_tradnl"/>
              </w:rPr>
            </w:pPr>
            <w:r>
              <w:rPr>
                <w:b/>
                <w:bCs/>
                <w:lang w:val="es-ES_tradnl"/>
              </w:rPr>
              <w:t>Genotipo</w:t>
            </w:r>
          </w:p>
        </w:tc>
        <w:tc>
          <w:tcPr>
            <w:tcW w:w="2698" w:type="dxa"/>
          </w:tcPr>
          <w:p w14:paraId="01B2E5E7" w14:textId="6A203433" w:rsidR="001E439B" w:rsidRDefault="001E439B" w:rsidP="001E439B">
            <w:pPr>
              <w:jc w:val="center"/>
              <w:rPr>
                <w:b/>
                <w:bCs/>
                <w:lang w:val="es-ES_tradnl"/>
              </w:rPr>
            </w:pPr>
            <w:r>
              <w:rPr>
                <w:b/>
                <w:bCs/>
                <w:lang w:val="es-ES_tradnl"/>
              </w:rPr>
              <w:t>Fenotipo</w:t>
            </w:r>
          </w:p>
        </w:tc>
      </w:tr>
      <w:tr w:rsidR="001E439B" w:rsidRPr="001E439B" w14:paraId="267ECCDD" w14:textId="77777777" w:rsidTr="001E439B">
        <w:tc>
          <w:tcPr>
            <w:tcW w:w="2697" w:type="dxa"/>
          </w:tcPr>
          <w:p w14:paraId="43A2BC55" w14:textId="7B9FA911" w:rsidR="001E439B" w:rsidRPr="001E439B" w:rsidRDefault="001E439B" w:rsidP="001E439B">
            <w:pPr>
              <w:jc w:val="center"/>
              <w:rPr>
                <w:lang w:val="en-US"/>
              </w:rPr>
            </w:pPr>
            <w:r w:rsidRPr="001E439B">
              <w:rPr>
                <w:lang w:val="en-US"/>
              </w:rPr>
              <w:t>S-</w:t>
            </w:r>
            <w:proofErr w:type="spellStart"/>
            <w:r w:rsidRPr="001E439B">
              <w:rPr>
                <w:lang w:val="en-US"/>
              </w:rPr>
              <w:t>msms</w:t>
            </w:r>
            <w:proofErr w:type="spellEnd"/>
            <w:r w:rsidRPr="001E439B">
              <w:rPr>
                <w:lang w:val="en-US"/>
              </w:rPr>
              <w:t xml:space="preserve"> </w:t>
            </w:r>
          </w:p>
        </w:tc>
        <w:tc>
          <w:tcPr>
            <w:tcW w:w="2697" w:type="dxa"/>
          </w:tcPr>
          <w:p w14:paraId="551FE9FC" w14:textId="1436ED46" w:rsidR="001E439B" w:rsidRPr="001E439B" w:rsidRDefault="001E439B" w:rsidP="001E439B">
            <w:pPr>
              <w:jc w:val="center"/>
              <w:rPr>
                <w:lang w:val="en-US"/>
              </w:rPr>
            </w:pPr>
            <w:r>
              <w:rPr>
                <w:lang w:val="en-US"/>
              </w:rPr>
              <w:t>N-</w:t>
            </w:r>
            <w:proofErr w:type="spellStart"/>
            <w:r>
              <w:rPr>
                <w:lang w:val="en-US"/>
              </w:rPr>
              <w:t>MsMs</w:t>
            </w:r>
            <w:proofErr w:type="spellEnd"/>
          </w:p>
        </w:tc>
        <w:tc>
          <w:tcPr>
            <w:tcW w:w="2698" w:type="dxa"/>
          </w:tcPr>
          <w:p w14:paraId="446051F9" w14:textId="3792B250" w:rsidR="001E439B" w:rsidRPr="001E439B" w:rsidRDefault="001E439B" w:rsidP="001E439B">
            <w:pPr>
              <w:jc w:val="center"/>
              <w:rPr>
                <w:lang w:val="en-US"/>
              </w:rPr>
            </w:pPr>
            <w:r>
              <w:rPr>
                <w:lang w:val="en-US"/>
              </w:rPr>
              <w:t>S-</w:t>
            </w:r>
            <w:proofErr w:type="spellStart"/>
            <w:r>
              <w:rPr>
                <w:lang w:val="en-US"/>
              </w:rPr>
              <w:t>Msms</w:t>
            </w:r>
            <w:proofErr w:type="spellEnd"/>
          </w:p>
        </w:tc>
        <w:tc>
          <w:tcPr>
            <w:tcW w:w="2698" w:type="dxa"/>
          </w:tcPr>
          <w:p w14:paraId="3E3586BD" w14:textId="4278C8CD" w:rsidR="001E439B" w:rsidRPr="001E439B" w:rsidRDefault="001E439B" w:rsidP="001E439B">
            <w:pPr>
              <w:jc w:val="center"/>
              <w:rPr>
                <w:lang w:val="en-US"/>
              </w:rPr>
            </w:pPr>
            <w:proofErr w:type="spellStart"/>
            <w:r>
              <w:rPr>
                <w:lang w:val="en-US"/>
              </w:rPr>
              <w:t>Fértil</w:t>
            </w:r>
            <w:proofErr w:type="spellEnd"/>
            <w:r>
              <w:rPr>
                <w:lang w:val="en-US"/>
              </w:rPr>
              <w:t xml:space="preserve"> 100%</w:t>
            </w:r>
          </w:p>
        </w:tc>
      </w:tr>
      <w:tr w:rsidR="001E439B" w:rsidRPr="001E439B" w14:paraId="338EAC9C" w14:textId="77777777" w:rsidTr="001E439B">
        <w:tc>
          <w:tcPr>
            <w:tcW w:w="2697" w:type="dxa"/>
          </w:tcPr>
          <w:p w14:paraId="698609B5" w14:textId="3489D436" w:rsidR="001E439B" w:rsidRPr="001E439B" w:rsidRDefault="001E439B" w:rsidP="001E439B">
            <w:pPr>
              <w:jc w:val="center"/>
              <w:rPr>
                <w:lang w:val="en-US"/>
              </w:rPr>
            </w:pPr>
            <w:r>
              <w:rPr>
                <w:lang w:val="en-US"/>
              </w:rPr>
              <w:t>S-</w:t>
            </w:r>
            <w:proofErr w:type="spellStart"/>
            <w:r>
              <w:rPr>
                <w:lang w:val="en-US"/>
              </w:rPr>
              <w:t>msms</w:t>
            </w:r>
            <w:proofErr w:type="spellEnd"/>
          </w:p>
        </w:tc>
        <w:tc>
          <w:tcPr>
            <w:tcW w:w="2697" w:type="dxa"/>
          </w:tcPr>
          <w:p w14:paraId="562F5346" w14:textId="7E27B57C" w:rsidR="001E439B" w:rsidRPr="001E439B" w:rsidRDefault="001E439B" w:rsidP="001E439B">
            <w:pPr>
              <w:jc w:val="center"/>
              <w:rPr>
                <w:lang w:val="en-US"/>
              </w:rPr>
            </w:pPr>
            <w:r>
              <w:rPr>
                <w:lang w:val="en-US"/>
              </w:rPr>
              <w:t>N-</w:t>
            </w:r>
            <w:proofErr w:type="spellStart"/>
            <w:r>
              <w:rPr>
                <w:lang w:val="en-US"/>
              </w:rPr>
              <w:t>Msms</w:t>
            </w:r>
            <w:proofErr w:type="spellEnd"/>
          </w:p>
        </w:tc>
        <w:tc>
          <w:tcPr>
            <w:tcW w:w="2698" w:type="dxa"/>
          </w:tcPr>
          <w:p w14:paraId="709A7B32" w14:textId="63448819" w:rsidR="001E439B" w:rsidRPr="001E439B" w:rsidRDefault="001E439B" w:rsidP="001E439B">
            <w:pPr>
              <w:jc w:val="center"/>
              <w:rPr>
                <w:lang w:val="en-US"/>
              </w:rPr>
            </w:pPr>
            <w:proofErr w:type="spellStart"/>
            <w:r>
              <w:rPr>
                <w:lang w:val="en-US"/>
              </w:rPr>
              <w:t>S-Msms+S-msms</w:t>
            </w:r>
            <w:proofErr w:type="spellEnd"/>
          </w:p>
        </w:tc>
        <w:tc>
          <w:tcPr>
            <w:tcW w:w="2698" w:type="dxa"/>
          </w:tcPr>
          <w:p w14:paraId="7175140A" w14:textId="61202533" w:rsidR="001E439B" w:rsidRPr="001E439B" w:rsidRDefault="001E439B" w:rsidP="001E439B">
            <w:pPr>
              <w:jc w:val="center"/>
              <w:rPr>
                <w:lang w:val="en-US"/>
              </w:rPr>
            </w:pPr>
            <w:r>
              <w:rPr>
                <w:lang w:val="en-US"/>
              </w:rPr>
              <w:t>50%</w:t>
            </w:r>
            <w:r w:rsidR="00724849">
              <w:rPr>
                <w:lang w:val="en-US"/>
              </w:rPr>
              <w:t>+</w:t>
            </w:r>
            <w:r>
              <w:rPr>
                <w:lang w:val="en-US"/>
              </w:rPr>
              <w:t>50%</w:t>
            </w:r>
          </w:p>
        </w:tc>
      </w:tr>
      <w:tr w:rsidR="001E439B" w:rsidRPr="001E439B" w14:paraId="3C9B1C5E" w14:textId="77777777" w:rsidTr="001E439B">
        <w:tc>
          <w:tcPr>
            <w:tcW w:w="2697" w:type="dxa"/>
          </w:tcPr>
          <w:p w14:paraId="0380A296" w14:textId="786B641C" w:rsidR="001E439B" w:rsidRPr="001E439B" w:rsidRDefault="001E439B" w:rsidP="001E439B">
            <w:pPr>
              <w:jc w:val="center"/>
              <w:rPr>
                <w:lang w:val="en-US"/>
              </w:rPr>
            </w:pPr>
            <w:r>
              <w:rPr>
                <w:lang w:val="en-US"/>
              </w:rPr>
              <w:t>S-</w:t>
            </w:r>
            <w:proofErr w:type="spellStart"/>
            <w:r>
              <w:rPr>
                <w:lang w:val="en-US"/>
              </w:rPr>
              <w:t>msms</w:t>
            </w:r>
            <w:proofErr w:type="spellEnd"/>
          </w:p>
        </w:tc>
        <w:tc>
          <w:tcPr>
            <w:tcW w:w="2697" w:type="dxa"/>
          </w:tcPr>
          <w:p w14:paraId="78E9F3A9" w14:textId="7950D93F" w:rsidR="001E439B" w:rsidRPr="001E439B" w:rsidRDefault="001E439B" w:rsidP="001E439B">
            <w:pPr>
              <w:jc w:val="center"/>
              <w:rPr>
                <w:lang w:val="en-US"/>
              </w:rPr>
            </w:pPr>
            <w:r>
              <w:rPr>
                <w:lang w:val="en-US"/>
              </w:rPr>
              <w:t>N-</w:t>
            </w:r>
            <w:proofErr w:type="spellStart"/>
            <w:r>
              <w:rPr>
                <w:lang w:val="en-US"/>
              </w:rPr>
              <w:t>msms</w:t>
            </w:r>
            <w:proofErr w:type="spellEnd"/>
          </w:p>
        </w:tc>
        <w:tc>
          <w:tcPr>
            <w:tcW w:w="2698" w:type="dxa"/>
          </w:tcPr>
          <w:p w14:paraId="423589D0" w14:textId="41C90B7A" w:rsidR="001E439B" w:rsidRPr="001E439B" w:rsidRDefault="00724849" w:rsidP="001E439B">
            <w:pPr>
              <w:jc w:val="center"/>
              <w:rPr>
                <w:lang w:val="en-US"/>
              </w:rPr>
            </w:pPr>
            <w:r>
              <w:rPr>
                <w:lang w:val="en-US"/>
              </w:rPr>
              <w:t>S-</w:t>
            </w:r>
            <w:proofErr w:type="spellStart"/>
            <w:r>
              <w:rPr>
                <w:lang w:val="en-US"/>
              </w:rPr>
              <w:t>msms</w:t>
            </w:r>
            <w:proofErr w:type="spellEnd"/>
          </w:p>
        </w:tc>
        <w:tc>
          <w:tcPr>
            <w:tcW w:w="2698" w:type="dxa"/>
          </w:tcPr>
          <w:p w14:paraId="1AF4CE4D" w14:textId="484FCE37" w:rsidR="001E439B" w:rsidRPr="001E439B" w:rsidRDefault="00724849" w:rsidP="001E439B">
            <w:pPr>
              <w:jc w:val="center"/>
              <w:rPr>
                <w:lang w:val="en-US"/>
              </w:rPr>
            </w:pPr>
            <w:proofErr w:type="spellStart"/>
            <w:r>
              <w:rPr>
                <w:lang w:val="en-US"/>
              </w:rPr>
              <w:t>Estéril</w:t>
            </w:r>
            <w:proofErr w:type="spellEnd"/>
            <w:r>
              <w:rPr>
                <w:lang w:val="en-US"/>
              </w:rPr>
              <w:t xml:space="preserve"> 100%</w:t>
            </w:r>
          </w:p>
        </w:tc>
      </w:tr>
      <w:tr w:rsidR="001E439B" w:rsidRPr="001E439B" w14:paraId="6DEB6434" w14:textId="77777777" w:rsidTr="001E439B">
        <w:tc>
          <w:tcPr>
            <w:tcW w:w="2697" w:type="dxa"/>
          </w:tcPr>
          <w:p w14:paraId="259C0510" w14:textId="4AEC760A" w:rsidR="001E439B" w:rsidRPr="001E439B" w:rsidRDefault="001E439B" w:rsidP="001E439B">
            <w:pPr>
              <w:jc w:val="center"/>
              <w:rPr>
                <w:lang w:val="en-US"/>
              </w:rPr>
            </w:pPr>
            <w:r>
              <w:rPr>
                <w:lang w:val="en-US"/>
              </w:rPr>
              <w:t>S-</w:t>
            </w:r>
            <w:proofErr w:type="spellStart"/>
            <w:r>
              <w:rPr>
                <w:lang w:val="en-US"/>
              </w:rPr>
              <w:t>msms</w:t>
            </w:r>
            <w:proofErr w:type="spellEnd"/>
          </w:p>
        </w:tc>
        <w:tc>
          <w:tcPr>
            <w:tcW w:w="2697" w:type="dxa"/>
          </w:tcPr>
          <w:p w14:paraId="6D7AF227" w14:textId="775F21D8" w:rsidR="001E439B" w:rsidRPr="001E439B" w:rsidRDefault="001E439B" w:rsidP="001E439B">
            <w:pPr>
              <w:jc w:val="center"/>
              <w:rPr>
                <w:lang w:val="en-US"/>
              </w:rPr>
            </w:pPr>
            <w:r>
              <w:rPr>
                <w:lang w:val="en-US"/>
              </w:rPr>
              <w:t>S-</w:t>
            </w:r>
            <w:proofErr w:type="spellStart"/>
            <w:r>
              <w:rPr>
                <w:lang w:val="en-US"/>
              </w:rPr>
              <w:t>MsMs</w:t>
            </w:r>
            <w:proofErr w:type="spellEnd"/>
          </w:p>
        </w:tc>
        <w:tc>
          <w:tcPr>
            <w:tcW w:w="2698" w:type="dxa"/>
          </w:tcPr>
          <w:p w14:paraId="20A8BCFA" w14:textId="5D3FF23B" w:rsidR="001E439B" w:rsidRPr="001E439B" w:rsidRDefault="00724849" w:rsidP="001E439B">
            <w:pPr>
              <w:jc w:val="center"/>
              <w:rPr>
                <w:lang w:val="en-US"/>
              </w:rPr>
            </w:pPr>
            <w:r>
              <w:rPr>
                <w:lang w:val="en-US"/>
              </w:rPr>
              <w:t>S-</w:t>
            </w:r>
            <w:proofErr w:type="spellStart"/>
            <w:r>
              <w:rPr>
                <w:lang w:val="en-US"/>
              </w:rPr>
              <w:t>Msms</w:t>
            </w:r>
            <w:proofErr w:type="spellEnd"/>
          </w:p>
        </w:tc>
        <w:tc>
          <w:tcPr>
            <w:tcW w:w="2698" w:type="dxa"/>
          </w:tcPr>
          <w:p w14:paraId="04669193" w14:textId="65C3024F" w:rsidR="001E439B" w:rsidRPr="001E439B" w:rsidRDefault="00724849" w:rsidP="001E439B">
            <w:pPr>
              <w:jc w:val="center"/>
              <w:rPr>
                <w:lang w:val="en-US"/>
              </w:rPr>
            </w:pPr>
            <w:proofErr w:type="spellStart"/>
            <w:r>
              <w:rPr>
                <w:lang w:val="en-US"/>
              </w:rPr>
              <w:t>Fértil</w:t>
            </w:r>
            <w:proofErr w:type="spellEnd"/>
            <w:r>
              <w:rPr>
                <w:lang w:val="en-US"/>
              </w:rPr>
              <w:t xml:space="preserve"> 100%</w:t>
            </w:r>
          </w:p>
        </w:tc>
      </w:tr>
      <w:tr w:rsidR="001E439B" w:rsidRPr="001E439B" w14:paraId="528247FC" w14:textId="77777777" w:rsidTr="001E439B">
        <w:tc>
          <w:tcPr>
            <w:tcW w:w="2697" w:type="dxa"/>
          </w:tcPr>
          <w:p w14:paraId="7A701ABE" w14:textId="6C793ED0" w:rsidR="001E439B" w:rsidRPr="001E439B" w:rsidRDefault="001E439B" w:rsidP="001E439B">
            <w:pPr>
              <w:jc w:val="center"/>
              <w:rPr>
                <w:lang w:val="en-US"/>
              </w:rPr>
            </w:pPr>
            <w:r>
              <w:rPr>
                <w:lang w:val="en-US"/>
              </w:rPr>
              <w:t>S-</w:t>
            </w:r>
            <w:proofErr w:type="spellStart"/>
            <w:r>
              <w:rPr>
                <w:lang w:val="en-US"/>
              </w:rPr>
              <w:t>msms</w:t>
            </w:r>
            <w:proofErr w:type="spellEnd"/>
          </w:p>
        </w:tc>
        <w:tc>
          <w:tcPr>
            <w:tcW w:w="2697" w:type="dxa"/>
          </w:tcPr>
          <w:p w14:paraId="39BEF4F8" w14:textId="10FFF4AA" w:rsidR="001E439B" w:rsidRPr="001E439B" w:rsidRDefault="001E439B" w:rsidP="001E439B">
            <w:pPr>
              <w:jc w:val="center"/>
              <w:rPr>
                <w:lang w:val="en-US"/>
              </w:rPr>
            </w:pPr>
            <w:r>
              <w:rPr>
                <w:lang w:val="en-US"/>
              </w:rPr>
              <w:t>S-</w:t>
            </w:r>
            <w:proofErr w:type="spellStart"/>
            <w:r w:rsidR="006A1B4E">
              <w:rPr>
                <w:lang w:val="en-US"/>
              </w:rPr>
              <w:t>M</w:t>
            </w:r>
            <w:r>
              <w:rPr>
                <w:lang w:val="en-US"/>
              </w:rPr>
              <w:t>sms</w:t>
            </w:r>
            <w:proofErr w:type="spellEnd"/>
          </w:p>
        </w:tc>
        <w:tc>
          <w:tcPr>
            <w:tcW w:w="2698" w:type="dxa"/>
          </w:tcPr>
          <w:p w14:paraId="6DC89101" w14:textId="7E63A079" w:rsidR="001E439B" w:rsidRPr="001E439B" w:rsidRDefault="00724849" w:rsidP="001E439B">
            <w:pPr>
              <w:jc w:val="center"/>
              <w:rPr>
                <w:lang w:val="en-US"/>
              </w:rPr>
            </w:pPr>
            <w:proofErr w:type="spellStart"/>
            <w:r>
              <w:rPr>
                <w:lang w:val="en-US"/>
              </w:rPr>
              <w:t>S-</w:t>
            </w:r>
            <w:r w:rsidR="006A1B4E">
              <w:rPr>
                <w:lang w:val="en-US"/>
              </w:rPr>
              <w:t>M</w:t>
            </w:r>
            <w:r>
              <w:rPr>
                <w:lang w:val="en-US"/>
              </w:rPr>
              <w:t>sms+S-msms</w:t>
            </w:r>
            <w:proofErr w:type="spellEnd"/>
          </w:p>
        </w:tc>
        <w:tc>
          <w:tcPr>
            <w:tcW w:w="2698" w:type="dxa"/>
          </w:tcPr>
          <w:p w14:paraId="426FB512" w14:textId="43232287" w:rsidR="001E439B" w:rsidRPr="001E439B" w:rsidRDefault="00724849" w:rsidP="001E439B">
            <w:pPr>
              <w:jc w:val="center"/>
              <w:rPr>
                <w:lang w:val="en-US"/>
              </w:rPr>
            </w:pPr>
            <w:r>
              <w:rPr>
                <w:lang w:val="en-US"/>
              </w:rPr>
              <w:t>50%+50%</w:t>
            </w:r>
          </w:p>
        </w:tc>
      </w:tr>
      <w:tr w:rsidR="001E439B" w:rsidRPr="001E439B" w14:paraId="3B454C4E" w14:textId="77777777" w:rsidTr="001E439B">
        <w:tc>
          <w:tcPr>
            <w:tcW w:w="2697" w:type="dxa"/>
          </w:tcPr>
          <w:p w14:paraId="6B105D38" w14:textId="1DBC9446" w:rsidR="001E439B" w:rsidRPr="001E439B" w:rsidRDefault="001E439B" w:rsidP="001E439B">
            <w:pPr>
              <w:jc w:val="center"/>
              <w:rPr>
                <w:lang w:val="en-US"/>
              </w:rPr>
            </w:pPr>
          </w:p>
        </w:tc>
        <w:tc>
          <w:tcPr>
            <w:tcW w:w="2697" w:type="dxa"/>
          </w:tcPr>
          <w:p w14:paraId="6DD522E7" w14:textId="77777777" w:rsidR="001E439B" w:rsidRPr="001E439B" w:rsidRDefault="001E439B" w:rsidP="001E439B">
            <w:pPr>
              <w:jc w:val="center"/>
              <w:rPr>
                <w:lang w:val="en-US"/>
              </w:rPr>
            </w:pPr>
          </w:p>
        </w:tc>
        <w:tc>
          <w:tcPr>
            <w:tcW w:w="2698" w:type="dxa"/>
          </w:tcPr>
          <w:p w14:paraId="24A8F7F9" w14:textId="77777777" w:rsidR="001E439B" w:rsidRPr="001E439B" w:rsidRDefault="001E439B" w:rsidP="001E439B">
            <w:pPr>
              <w:jc w:val="center"/>
              <w:rPr>
                <w:lang w:val="en-US"/>
              </w:rPr>
            </w:pPr>
          </w:p>
        </w:tc>
        <w:tc>
          <w:tcPr>
            <w:tcW w:w="2698" w:type="dxa"/>
          </w:tcPr>
          <w:p w14:paraId="013DCF45" w14:textId="77777777" w:rsidR="001E439B" w:rsidRPr="001E439B" w:rsidRDefault="001E439B" w:rsidP="001E439B">
            <w:pPr>
              <w:jc w:val="center"/>
              <w:rPr>
                <w:lang w:val="en-US"/>
              </w:rPr>
            </w:pPr>
          </w:p>
        </w:tc>
      </w:tr>
    </w:tbl>
    <w:p w14:paraId="0C4FA35F" w14:textId="663B1B4C" w:rsidR="00B0337D" w:rsidRPr="001E439B" w:rsidRDefault="00B0337D" w:rsidP="00B0337D">
      <w:pPr>
        <w:jc w:val="both"/>
        <w:rPr>
          <w:b/>
          <w:bCs/>
          <w:lang w:val="en-US"/>
        </w:rPr>
      </w:pPr>
    </w:p>
    <w:p w14:paraId="04931DC3" w14:textId="1AE96B94" w:rsidR="00B0337D" w:rsidRPr="001E439B" w:rsidRDefault="00B0337D" w:rsidP="00B0337D">
      <w:pPr>
        <w:jc w:val="both"/>
        <w:rPr>
          <w:b/>
          <w:bCs/>
          <w:lang w:val="en-US"/>
        </w:rPr>
      </w:pPr>
    </w:p>
    <w:p w14:paraId="07D0C6EA" w14:textId="7FA79D47" w:rsidR="00B0337D" w:rsidRPr="00B0337D" w:rsidRDefault="00B0337D" w:rsidP="00B0337D">
      <w:pPr>
        <w:pStyle w:val="Prrafodelista"/>
        <w:numPr>
          <w:ilvl w:val="0"/>
          <w:numId w:val="1"/>
        </w:numPr>
        <w:jc w:val="both"/>
        <w:rPr>
          <w:b/>
          <w:bCs/>
          <w:lang w:val="es-ES_tradnl"/>
        </w:rPr>
      </w:pPr>
      <w:r>
        <w:rPr>
          <w:lang w:val="es-ES_tradnl"/>
        </w:rPr>
        <w:t>Cuando se desea incorporar la androesterilidad genético-citoplasmática a un genotipo élite</w:t>
      </w:r>
    </w:p>
    <w:p w14:paraId="5C49A221" w14:textId="7A1ACC90" w:rsidR="00B0337D" w:rsidRDefault="00B0337D" w:rsidP="00B0337D">
      <w:pPr>
        <w:jc w:val="both"/>
        <w:rPr>
          <w:b/>
          <w:bCs/>
          <w:lang w:val="es-ES_tradnl"/>
        </w:rPr>
      </w:pPr>
    </w:p>
    <w:tbl>
      <w:tblPr>
        <w:tblStyle w:val="Tablaconcuadrcula"/>
        <w:tblW w:w="0" w:type="auto"/>
        <w:tblLook w:val="04A0" w:firstRow="1" w:lastRow="0" w:firstColumn="1" w:lastColumn="0" w:noHBand="0" w:noVBand="1"/>
      </w:tblPr>
      <w:tblGrid>
        <w:gridCol w:w="3596"/>
        <w:gridCol w:w="3597"/>
        <w:gridCol w:w="3597"/>
      </w:tblGrid>
      <w:tr w:rsidR="00FF0233" w14:paraId="6E45CBCB" w14:textId="77777777" w:rsidTr="00FF0233">
        <w:tc>
          <w:tcPr>
            <w:tcW w:w="3596" w:type="dxa"/>
          </w:tcPr>
          <w:p w14:paraId="52479A2C" w14:textId="7FA31718" w:rsidR="00FF0233" w:rsidRDefault="00FF0233" w:rsidP="00FF0233">
            <w:pPr>
              <w:jc w:val="center"/>
              <w:rPr>
                <w:b/>
                <w:bCs/>
                <w:lang w:val="es-ES_tradnl"/>
              </w:rPr>
            </w:pPr>
            <w:r>
              <w:rPr>
                <w:b/>
                <w:bCs/>
                <w:lang w:val="es-ES_tradnl"/>
              </w:rPr>
              <w:t>% del padre recurrente</w:t>
            </w:r>
          </w:p>
        </w:tc>
        <w:tc>
          <w:tcPr>
            <w:tcW w:w="3597" w:type="dxa"/>
          </w:tcPr>
          <w:p w14:paraId="1FF269D2" w14:textId="36D03084" w:rsidR="00FF0233" w:rsidRDefault="00FF0233" w:rsidP="00FF0233">
            <w:pPr>
              <w:jc w:val="center"/>
              <w:rPr>
                <w:b/>
                <w:bCs/>
                <w:lang w:val="es-ES_tradnl"/>
              </w:rPr>
            </w:pPr>
            <w:r>
              <w:rPr>
                <w:b/>
                <w:bCs/>
                <w:lang w:val="es-ES_tradnl"/>
              </w:rPr>
              <w:t>S-</w:t>
            </w:r>
            <w:proofErr w:type="spellStart"/>
            <w:r>
              <w:rPr>
                <w:b/>
                <w:bCs/>
                <w:lang w:val="es-ES_tradnl"/>
              </w:rPr>
              <w:t>msms</w:t>
            </w:r>
            <w:proofErr w:type="spellEnd"/>
            <w:r>
              <w:rPr>
                <w:b/>
                <w:bCs/>
                <w:lang w:val="es-ES_tradnl"/>
              </w:rPr>
              <w:t xml:space="preserve"> {estéril}</w:t>
            </w:r>
          </w:p>
        </w:tc>
        <w:tc>
          <w:tcPr>
            <w:tcW w:w="3597" w:type="dxa"/>
          </w:tcPr>
          <w:p w14:paraId="31D25CFB" w14:textId="4F59EAB6" w:rsidR="00FF0233" w:rsidRDefault="00FF0233" w:rsidP="00FF0233">
            <w:pPr>
              <w:jc w:val="center"/>
              <w:rPr>
                <w:b/>
                <w:bCs/>
                <w:lang w:val="es-ES_tradnl"/>
              </w:rPr>
            </w:pPr>
            <w:r>
              <w:rPr>
                <w:b/>
                <w:bCs/>
                <w:lang w:val="es-ES_tradnl"/>
              </w:rPr>
              <w:t>N-</w:t>
            </w:r>
            <w:proofErr w:type="spellStart"/>
            <w:r>
              <w:rPr>
                <w:b/>
                <w:bCs/>
                <w:lang w:val="es-ES_tradnl"/>
              </w:rPr>
              <w:t>msms</w:t>
            </w:r>
            <w:proofErr w:type="spellEnd"/>
            <w:r>
              <w:rPr>
                <w:b/>
                <w:bCs/>
                <w:lang w:val="es-ES_tradnl"/>
              </w:rPr>
              <w:t xml:space="preserve"> {fértil} Padre recurrente</w:t>
            </w:r>
          </w:p>
        </w:tc>
      </w:tr>
      <w:tr w:rsidR="00FF0233" w14:paraId="32B5445C" w14:textId="77777777" w:rsidTr="00FF0233">
        <w:tc>
          <w:tcPr>
            <w:tcW w:w="3596" w:type="dxa"/>
          </w:tcPr>
          <w:p w14:paraId="06A816F2" w14:textId="2EBA023C" w:rsidR="00FF0233" w:rsidRPr="00FF0233" w:rsidRDefault="00FF0233" w:rsidP="00FF0233">
            <w:pPr>
              <w:jc w:val="center"/>
              <w:rPr>
                <w:lang w:val="es-ES_tradnl"/>
              </w:rPr>
            </w:pPr>
            <w:r w:rsidRPr="00FF0233">
              <w:rPr>
                <w:lang w:val="es-ES_tradnl"/>
              </w:rPr>
              <w:t xml:space="preserve">50% </w:t>
            </w:r>
          </w:p>
        </w:tc>
        <w:tc>
          <w:tcPr>
            <w:tcW w:w="3597" w:type="dxa"/>
          </w:tcPr>
          <w:p w14:paraId="7985007A" w14:textId="37FAD0B5" w:rsidR="00FF0233" w:rsidRPr="00FF0233" w:rsidRDefault="00FF0233" w:rsidP="00FF0233">
            <w:pPr>
              <w:jc w:val="center"/>
              <w:rPr>
                <w:lang w:val="es-ES_tradnl"/>
              </w:rPr>
            </w:pPr>
            <w:r w:rsidRPr="00FF0233">
              <w:rPr>
                <w:lang w:val="es-ES_tradnl"/>
              </w:rPr>
              <w:t>S-</w:t>
            </w:r>
            <w:proofErr w:type="spellStart"/>
            <w:r w:rsidRPr="00FF0233">
              <w:rPr>
                <w:lang w:val="es-ES_tradnl"/>
              </w:rPr>
              <w:t>msms</w:t>
            </w:r>
            <w:proofErr w:type="spellEnd"/>
          </w:p>
        </w:tc>
        <w:tc>
          <w:tcPr>
            <w:tcW w:w="3597" w:type="dxa"/>
          </w:tcPr>
          <w:p w14:paraId="7E703BDB" w14:textId="31DA94B9" w:rsidR="00FF0233" w:rsidRPr="00FF0233" w:rsidRDefault="00FF0233" w:rsidP="00FF0233">
            <w:pPr>
              <w:jc w:val="center"/>
              <w:rPr>
                <w:lang w:val="es-ES_tradnl"/>
              </w:rPr>
            </w:pPr>
            <w:r w:rsidRPr="00FF0233">
              <w:rPr>
                <w:lang w:val="es-ES_tradnl"/>
              </w:rPr>
              <w:t>N-</w:t>
            </w:r>
            <w:proofErr w:type="spellStart"/>
            <w:r w:rsidRPr="00FF0233">
              <w:rPr>
                <w:lang w:val="es-ES_tradnl"/>
              </w:rPr>
              <w:t>msms</w:t>
            </w:r>
            <w:proofErr w:type="spellEnd"/>
          </w:p>
        </w:tc>
      </w:tr>
      <w:tr w:rsidR="00FF0233" w14:paraId="76B7148D" w14:textId="77777777" w:rsidTr="00FF0233">
        <w:tc>
          <w:tcPr>
            <w:tcW w:w="3596" w:type="dxa"/>
          </w:tcPr>
          <w:p w14:paraId="6F0C4460" w14:textId="30F47DDB" w:rsidR="00FF0233" w:rsidRPr="00FF0233" w:rsidRDefault="00FF0233" w:rsidP="00FF0233">
            <w:pPr>
              <w:jc w:val="center"/>
              <w:rPr>
                <w:lang w:val="es-ES_tradnl"/>
              </w:rPr>
            </w:pPr>
            <w:r w:rsidRPr="00FF0233">
              <w:rPr>
                <w:lang w:val="es-ES_tradnl"/>
              </w:rPr>
              <w:t xml:space="preserve">75% </w:t>
            </w:r>
          </w:p>
        </w:tc>
        <w:tc>
          <w:tcPr>
            <w:tcW w:w="3597" w:type="dxa"/>
          </w:tcPr>
          <w:p w14:paraId="44A8179A" w14:textId="2E26C88E" w:rsidR="00FF0233" w:rsidRPr="00FF0233" w:rsidRDefault="00FF0233" w:rsidP="00FF0233">
            <w:pPr>
              <w:jc w:val="center"/>
              <w:rPr>
                <w:lang w:val="es-ES_tradnl"/>
              </w:rPr>
            </w:pPr>
            <w:r w:rsidRPr="00FF0233">
              <w:rPr>
                <w:lang w:val="es-ES_tradnl"/>
              </w:rPr>
              <w:t>S-</w:t>
            </w:r>
            <w:proofErr w:type="spellStart"/>
            <w:r w:rsidRPr="00FF0233">
              <w:rPr>
                <w:lang w:val="es-ES_tradnl"/>
              </w:rPr>
              <w:t>msms</w:t>
            </w:r>
            <w:proofErr w:type="spellEnd"/>
          </w:p>
        </w:tc>
        <w:tc>
          <w:tcPr>
            <w:tcW w:w="3597" w:type="dxa"/>
          </w:tcPr>
          <w:p w14:paraId="7F9E4B2E" w14:textId="684E91F7" w:rsidR="00FF0233" w:rsidRPr="00FF0233" w:rsidRDefault="00FF0233" w:rsidP="00FF0233">
            <w:pPr>
              <w:jc w:val="center"/>
              <w:rPr>
                <w:lang w:val="es-ES_tradnl"/>
              </w:rPr>
            </w:pPr>
            <w:r w:rsidRPr="00FF0233">
              <w:rPr>
                <w:lang w:val="es-ES_tradnl"/>
              </w:rPr>
              <w:t>N-</w:t>
            </w:r>
            <w:proofErr w:type="spellStart"/>
            <w:r w:rsidRPr="00FF0233">
              <w:rPr>
                <w:lang w:val="es-ES_tradnl"/>
              </w:rPr>
              <w:t>msms</w:t>
            </w:r>
            <w:proofErr w:type="spellEnd"/>
          </w:p>
        </w:tc>
      </w:tr>
      <w:tr w:rsidR="00FF0233" w14:paraId="439E5A64" w14:textId="77777777" w:rsidTr="00FF0233">
        <w:tc>
          <w:tcPr>
            <w:tcW w:w="3596" w:type="dxa"/>
          </w:tcPr>
          <w:p w14:paraId="689C5457" w14:textId="518B6B91" w:rsidR="00FF0233" w:rsidRPr="00FF0233" w:rsidRDefault="00FF0233" w:rsidP="00FF0233">
            <w:pPr>
              <w:jc w:val="center"/>
              <w:rPr>
                <w:lang w:val="es-ES_tradnl"/>
              </w:rPr>
            </w:pPr>
            <w:r w:rsidRPr="00FF0233">
              <w:rPr>
                <w:lang w:val="es-ES_tradnl"/>
              </w:rPr>
              <w:t>Hasta lograr el 99%</w:t>
            </w:r>
          </w:p>
        </w:tc>
        <w:tc>
          <w:tcPr>
            <w:tcW w:w="3597" w:type="dxa"/>
          </w:tcPr>
          <w:p w14:paraId="505C75D4" w14:textId="77777777" w:rsidR="00FF0233" w:rsidRPr="00FF0233" w:rsidRDefault="00FF0233" w:rsidP="00FF0233">
            <w:pPr>
              <w:jc w:val="center"/>
              <w:rPr>
                <w:lang w:val="es-ES_tradnl"/>
              </w:rPr>
            </w:pPr>
          </w:p>
        </w:tc>
        <w:tc>
          <w:tcPr>
            <w:tcW w:w="3597" w:type="dxa"/>
          </w:tcPr>
          <w:p w14:paraId="06213942" w14:textId="77777777" w:rsidR="00FF0233" w:rsidRPr="00FF0233" w:rsidRDefault="00FF0233" w:rsidP="00FF0233">
            <w:pPr>
              <w:jc w:val="center"/>
              <w:rPr>
                <w:lang w:val="es-ES_tradnl"/>
              </w:rPr>
            </w:pPr>
          </w:p>
        </w:tc>
      </w:tr>
    </w:tbl>
    <w:p w14:paraId="71269DC8" w14:textId="717FEA07" w:rsidR="00B0337D" w:rsidRDefault="00B0337D" w:rsidP="00B0337D">
      <w:pPr>
        <w:jc w:val="both"/>
        <w:rPr>
          <w:b/>
          <w:bCs/>
          <w:lang w:val="es-ES_tradnl"/>
        </w:rPr>
      </w:pPr>
    </w:p>
    <w:p w14:paraId="53420FCB" w14:textId="2864C553" w:rsidR="00B0337D" w:rsidRDefault="00B0337D" w:rsidP="00B0337D">
      <w:pPr>
        <w:jc w:val="both"/>
        <w:rPr>
          <w:b/>
          <w:bCs/>
          <w:lang w:val="es-ES_tradnl"/>
        </w:rPr>
      </w:pPr>
    </w:p>
    <w:p w14:paraId="3CF2CE2E" w14:textId="74E51487" w:rsidR="00B0337D" w:rsidRDefault="00B0337D" w:rsidP="00013E5D">
      <w:pPr>
        <w:jc w:val="both"/>
        <w:rPr>
          <w:lang w:val="es-ES_tradnl"/>
        </w:rPr>
      </w:pPr>
      <w:r w:rsidRPr="00013E5D">
        <w:rPr>
          <w:b/>
          <w:bCs/>
          <w:lang w:val="es-ES_tradnl"/>
        </w:rPr>
        <w:t xml:space="preserve">Producción de </w:t>
      </w:r>
      <w:r w:rsidR="00B66F3B" w:rsidRPr="00013E5D">
        <w:rPr>
          <w:b/>
          <w:bCs/>
          <w:lang w:val="es-ES_tradnl"/>
        </w:rPr>
        <w:t>híbridos</w:t>
      </w:r>
      <w:r w:rsidR="00013E5D">
        <w:rPr>
          <w:b/>
          <w:bCs/>
          <w:lang w:val="es-ES_tradnl"/>
        </w:rPr>
        <w:t xml:space="preserve"> </w:t>
      </w:r>
      <w:r w:rsidR="00B66F3B" w:rsidRPr="00013E5D">
        <w:rPr>
          <w:b/>
          <w:bCs/>
          <w:lang w:val="es-ES_tradnl"/>
        </w:rPr>
        <w:t>mediante androesterilidad</w:t>
      </w:r>
      <w:r w:rsidR="00013E5D" w:rsidRPr="00013E5D">
        <w:rPr>
          <w:b/>
          <w:bCs/>
          <w:lang w:val="es-ES_tradnl"/>
        </w:rPr>
        <w:t>: cebolla de bulbo</w:t>
      </w:r>
      <w:r w:rsidR="00013E5D">
        <w:rPr>
          <w:b/>
          <w:bCs/>
          <w:lang w:val="es-ES_tradnl"/>
        </w:rPr>
        <w:t xml:space="preserve">, estudio de caso </w:t>
      </w:r>
      <w:r w:rsidR="00013E5D">
        <w:rPr>
          <w:lang w:val="es-ES_tradnl"/>
        </w:rPr>
        <w:t>(En: Vallejo &amp; Estrada, 2013).</w:t>
      </w:r>
    </w:p>
    <w:p w14:paraId="13517A27" w14:textId="77777777" w:rsidR="00FC7A8E" w:rsidRPr="00013E5D" w:rsidRDefault="00FC7A8E" w:rsidP="00013E5D">
      <w:pPr>
        <w:jc w:val="both"/>
        <w:rPr>
          <w:lang w:val="es-ES_tradnl"/>
        </w:rPr>
      </w:pPr>
    </w:p>
    <w:p w14:paraId="04EA8EB2" w14:textId="77777777" w:rsidR="008939CD" w:rsidRDefault="008939CD" w:rsidP="00DE0C44">
      <w:pPr>
        <w:jc w:val="both"/>
        <w:rPr>
          <w:lang w:val="es-ES_tradnl"/>
        </w:rPr>
      </w:pPr>
    </w:p>
    <w:p w14:paraId="684F5320" w14:textId="608A180F" w:rsidR="00273296" w:rsidRDefault="00DA1328" w:rsidP="00DE0C44">
      <w:pPr>
        <w:jc w:val="both"/>
        <w:rPr>
          <w:lang w:val="es-ES_tradnl"/>
        </w:rPr>
      </w:pPr>
      <w:r w:rsidRPr="00DA1328">
        <w:rPr>
          <w:b/>
          <w:bCs/>
          <w:lang w:val="es-ES_tradnl"/>
        </w:rPr>
        <w:t>[</w:t>
      </w:r>
      <w:r w:rsidRPr="00DA1328">
        <w:rPr>
          <w:b/>
          <w:bCs/>
          <w:highlight w:val="yellow"/>
          <w:lang w:val="es-ES_tradnl"/>
        </w:rPr>
        <w:t>IP6]</w:t>
      </w:r>
      <w:r w:rsidR="00FF0233">
        <w:rPr>
          <w:lang w:val="es-ES_tradnl"/>
        </w:rPr>
        <w:t>Para la producción de semilla híbrida usando la androesterilidad, se requieren tres líneas</w:t>
      </w:r>
      <w:r w:rsidR="00AB6FED">
        <w:rPr>
          <w:lang w:val="es-ES_tradnl"/>
        </w:rPr>
        <w:t xml:space="preserve">: A, B, R. La línea A debe ser </w:t>
      </w:r>
      <w:proofErr w:type="spellStart"/>
      <w:r w:rsidR="00AB6FED">
        <w:rPr>
          <w:lang w:val="es-ES_tradnl"/>
        </w:rPr>
        <w:t>androesteril</w:t>
      </w:r>
      <w:proofErr w:type="spellEnd"/>
      <w:r w:rsidR="00AB6FED">
        <w:rPr>
          <w:lang w:val="es-ES_tradnl"/>
        </w:rPr>
        <w:t xml:space="preserve"> {</w:t>
      </w:r>
      <w:r w:rsidR="00AB6FED" w:rsidRPr="000B5C7E">
        <w:rPr>
          <w:b/>
          <w:bCs/>
          <w:i/>
          <w:iCs/>
          <w:lang w:val="es-ES_tradnl"/>
        </w:rPr>
        <w:t>S-</w:t>
      </w:r>
      <w:proofErr w:type="spellStart"/>
      <w:r w:rsidR="00AB6FED" w:rsidRPr="000B5C7E">
        <w:rPr>
          <w:b/>
          <w:bCs/>
          <w:i/>
          <w:iCs/>
          <w:lang w:val="es-ES_tradnl"/>
        </w:rPr>
        <w:t>msms</w:t>
      </w:r>
      <w:proofErr w:type="spellEnd"/>
      <w:r w:rsidR="00AB6FED">
        <w:rPr>
          <w:lang w:val="es-ES_tradnl"/>
        </w:rPr>
        <w:t xml:space="preserve">}, la línea B, debe ser la línea mantenedora de la línea A, la cual debe producir polen </w:t>
      </w:r>
      <w:r w:rsidR="00AB6FED" w:rsidRPr="000B5C7E">
        <w:rPr>
          <w:b/>
          <w:bCs/>
          <w:i/>
          <w:iCs/>
          <w:lang w:val="es-ES_tradnl"/>
        </w:rPr>
        <w:t>N-</w:t>
      </w:r>
      <w:proofErr w:type="spellStart"/>
      <w:r w:rsidR="00AB6FED" w:rsidRPr="000B5C7E">
        <w:rPr>
          <w:b/>
          <w:bCs/>
          <w:i/>
          <w:iCs/>
          <w:lang w:val="es-ES_tradnl"/>
        </w:rPr>
        <w:t>msms</w:t>
      </w:r>
      <w:proofErr w:type="spellEnd"/>
      <w:r w:rsidR="00AB6FED" w:rsidRPr="000B5C7E">
        <w:rPr>
          <w:b/>
          <w:bCs/>
          <w:i/>
          <w:iCs/>
          <w:lang w:val="es-ES_tradnl"/>
        </w:rPr>
        <w:t>,</w:t>
      </w:r>
      <w:r w:rsidR="00AB6FED">
        <w:rPr>
          <w:lang w:val="es-ES_tradnl"/>
        </w:rPr>
        <w:t xml:space="preserve"> </w:t>
      </w:r>
      <w:r w:rsidR="000B5C7E">
        <w:rPr>
          <w:lang w:val="es-ES_tradnl"/>
        </w:rPr>
        <w:t>la línea R {</w:t>
      </w:r>
      <w:r w:rsidR="000B5C7E" w:rsidRPr="000B5C7E">
        <w:rPr>
          <w:b/>
          <w:bCs/>
          <w:i/>
          <w:iCs/>
          <w:lang w:val="es-ES_tradnl"/>
        </w:rPr>
        <w:t>N-</w:t>
      </w:r>
      <w:proofErr w:type="spellStart"/>
      <w:r w:rsidR="000B5C7E" w:rsidRPr="000B5C7E">
        <w:rPr>
          <w:b/>
          <w:bCs/>
          <w:i/>
          <w:iCs/>
          <w:lang w:val="es-ES_tradnl"/>
        </w:rPr>
        <w:t>MsMs</w:t>
      </w:r>
      <w:proofErr w:type="spellEnd"/>
      <w:r w:rsidR="000B5C7E">
        <w:rPr>
          <w:lang w:val="es-ES_tradnl"/>
        </w:rPr>
        <w:t xml:space="preserve">} [genéticamente diferente a la línea A], es usada para realizar el cruzamiento con la línea A. A y B son parecidas; y R es diferente a </w:t>
      </w:r>
      <w:proofErr w:type="spellStart"/>
      <w:r w:rsidR="000B5C7E">
        <w:rPr>
          <w:lang w:val="es-ES_tradnl"/>
        </w:rPr>
        <w:t>A</w:t>
      </w:r>
      <w:proofErr w:type="spellEnd"/>
      <w:r w:rsidR="000B5C7E">
        <w:rPr>
          <w:lang w:val="es-ES_tradnl"/>
        </w:rPr>
        <w:t xml:space="preserve"> y B.</w:t>
      </w:r>
      <w:r w:rsidR="001B6001">
        <w:rPr>
          <w:lang w:val="es-ES_tradnl"/>
        </w:rPr>
        <w:t xml:space="preserve"> </w:t>
      </w:r>
    </w:p>
    <w:p w14:paraId="02ECE4BA" w14:textId="550F785B" w:rsidR="000B5C7E" w:rsidRDefault="000B5C7E" w:rsidP="00DE0C44">
      <w:pPr>
        <w:jc w:val="both"/>
        <w:rPr>
          <w:lang w:val="es-ES_tradnl"/>
        </w:rPr>
      </w:pPr>
    </w:p>
    <w:p w14:paraId="4D890B29" w14:textId="219BC925" w:rsidR="000B5C7E" w:rsidRPr="000B5C7E" w:rsidRDefault="000B5C7E" w:rsidP="000B5C7E">
      <w:pPr>
        <w:pStyle w:val="Prrafodelista"/>
        <w:numPr>
          <w:ilvl w:val="0"/>
          <w:numId w:val="1"/>
        </w:numPr>
        <w:jc w:val="both"/>
        <w:rPr>
          <w:lang w:val="es-ES_tradnl"/>
        </w:rPr>
      </w:pPr>
      <w:r>
        <w:rPr>
          <w:b/>
          <w:bCs/>
          <w:lang w:val="es-ES_tradnl"/>
        </w:rPr>
        <w:t xml:space="preserve">Producción de la línea mantenedora </w:t>
      </w:r>
      <w:r w:rsidR="00013E5D">
        <w:rPr>
          <w:b/>
          <w:bCs/>
          <w:lang w:val="es-ES_tradnl"/>
        </w:rPr>
        <w:t>(L</w:t>
      </w:r>
      <w:r w:rsidR="006A1B4E">
        <w:rPr>
          <w:b/>
          <w:bCs/>
          <w:lang w:val="es-ES_tradnl"/>
        </w:rPr>
        <w:t>í</w:t>
      </w:r>
      <w:r w:rsidR="00013E5D">
        <w:rPr>
          <w:b/>
          <w:bCs/>
          <w:lang w:val="es-ES_tradnl"/>
        </w:rPr>
        <w:t xml:space="preserve">nea </w:t>
      </w:r>
      <w:r>
        <w:rPr>
          <w:b/>
          <w:bCs/>
          <w:lang w:val="es-ES_tradnl"/>
        </w:rPr>
        <w:t>B</w:t>
      </w:r>
      <w:r w:rsidR="00013E5D">
        <w:rPr>
          <w:b/>
          <w:bCs/>
          <w:lang w:val="es-ES_tradnl"/>
        </w:rPr>
        <w:t>)</w:t>
      </w:r>
    </w:p>
    <w:p w14:paraId="12E39C99" w14:textId="51559376" w:rsidR="00BA60C2" w:rsidRDefault="00013E5D" w:rsidP="00BA60C2">
      <w:pPr>
        <w:jc w:val="both"/>
        <w:rPr>
          <w:lang w:val="es-ES_tradnl"/>
        </w:rPr>
      </w:pPr>
      <w:r>
        <w:rPr>
          <w:lang w:val="es-ES_tradnl"/>
        </w:rPr>
        <w:t xml:space="preserve">La línea </w:t>
      </w:r>
      <w:proofErr w:type="spellStart"/>
      <w:r>
        <w:rPr>
          <w:lang w:val="es-ES_tradnl"/>
        </w:rPr>
        <w:t>androesteril</w:t>
      </w:r>
      <w:proofErr w:type="spellEnd"/>
      <w:r>
        <w:rPr>
          <w:lang w:val="es-ES_tradnl"/>
        </w:rPr>
        <w:t xml:space="preserve"> debe estar plenamente conocida (Red </w:t>
      </w:r>
      <w:proofErr w:type="spellStart"/>
      <w:r>
        <w:rPr>
          <w:lang w:val="es-ES_tradnl"/>
        </w:rPr>
        <w:t>Italian</w:t>
      </w:r>
      <w:proofErr w:type="spellEnd"/>
      <w:r>
        <w:rPr>
          <w:lang w:val="es-ES_tradnl"/>
        </w:rPr>
        <w:t xml:space="preserve"> línea 13-73). Esta se cruza </w:t>
      </w:r>
      <w:r w:rsidR="00BC6123">
        <w:rPr>
          <w:lang w:val="es-ES_tradnl"/>
        </w:rPr>
        <w:t>con la variedad de interés (Red Creole)</w:t>
      </w:r>
      <w:r w:rsidR="00BA60C2">
        <w:rPr>
          <w:lang w:val="es-ES_tradnl"/>
        </w:rPr>
        <w:t xml:space="preserve">. Si la progenie de este cruzamiento es 100% estéril, entonces la planta probada Red Creole es </w:t>
      </w:r>
      <w:r w:rsidR="00BA60C2" w:rsidRPr="00BA60C2">
        <w:rPr>
          <w:b/>
          <w:bCs/>
          <w:i/>
          <w:iCs/>
          <w:lang w:val="es-ES_tradnl"/>
        </w:rPr>
        <w:t>N-</w:t>
      </w:r>
      <w:proofErr w:type="spellStart"/>
      <w:r w:rsidR="00BA60C2" w:rsidRPr="00BA60C2">
        <w:rPr>
          <w:b/>
          <w:bCs/>
          <w:i/>
          <w:iCs/>
          <w:lang w:val="es-ES_tradnl"/>
        </w:rPr>
        <w:t>msms</w:t>
      </w:r>
      <w:proofErr w:type="spellEnd"/>
      <w:r w:rsidR="00BA60C2">
        <w:rPr>
          <w:lang w:val="es-ES_tradnl"/>
        </w:rPr>
        <w:t>. La semilla obtenida por autofecundación de Red Creole formará la línea B {</w:t>
      </w:r>
      <w:r w:rsidR="00BA60C2" w:rsidRPr="00BA60C2">
        <w:rPr>
          <w:b/>
          <w:bCs/>
          <w:i/>
          <w:iCs/>
          <w:lang w:val="es-ES_tradnl"/>
        </w:rPr>
        <w:t>N-</w:t>
      </w:r>
      <w:proofErr w:type="spellStart"/>
      <w:r w:rsidR="00BA60C2" w:rsidRPr="00BA60C2">
        <w:rPr>
          <w:b/>
          <w:bCs/>
          <w:i/>
          <w:iCs/>
          <w:lang w:val="es-ES_tradnl"/>
        </w:rPr>
        <w:t>msms</w:t>
      </w:r>
      <w:proofErr w:type="spellEnd"/>
      <w:r w:rsidR="00BA60C2">
        <w:rPr>
          <w:lang w:val="es-ES_tradnl"/>
        </w:rPr>
        <w:t>}.</w:t>
      </w:r>
    </w:p>
    <w:p w14:paraId="5D2EEA06" w14:textId="40FB426B" w:rsidR="000B5C7E" w:rsidRDefault="000B5C7E" w:rsidP="000B5C7E">
      <w:pPr>
        <w:jc w:val="both"/>
        <w:rPr>
          <w:lang w:val="es-ES_tradnl"/>
        </w:rPr>
      </w:pPr>
    </w:p>
    <w:p w14:paraId="3137BB0C" w14:textId="420F82B1" w:rsidR="00BC6123" w:rsidRDefault="00BC6123" w:rsidP="000B5C7E">
      <w:pPr>
        <w:jc w:val="both"/>
        <w:rPr>
          <w:lang w:val="es-ES_tradnl"/>
        </w:rPr>
      </w:pPr>
    </w:p>
    <w:p w14:paraId="68159724" w14:textId="31313EF7" w:rsidR="00BC6123" w:rsidRDefault="00BC6123" w:rsidP="00BC6123">
      <w:pPr>
        <w:jc w:val="center"/>
        <w:rPr>
          <w:lang w:val="es-ES_tradnl"/>
        </w:rPr>
      </w:pPr>
      <w:r>
        <w:rPr>
          <w:lang w:val="es-ES_tradnl"/>
        </w:rPr>
        <w:t xml:space="preserve">[Línea A] Red </w:t>
      </w:r>
      <w:proofErr w:type="spellStart"/>
      <w:r>
        <w:rPr>
          <w:lang w:val="es-ES_tradnl"/>
        </w:rPr>
        <w:t>Italian</w:t>
      </w:r>
      <w:proofErr w:type="spellEnd"/>
      <w:r>
        <w:rPr>
          <w:lang w:val="es-ES_tradnl"/>
        </w:rPr>
        <w:t xml:space="preserve"> {S-</w:t>
      </w:r>
      <w:proofErr w:type="spellStart"/>
      <w:r>
        <w:rPr>
          <w:lang w:val="es-ES_tradnl"/>
        </w:rPr>
        <w:t>msms</w:t>
      </w:r>
      <w:proofErr w:type="spellEnd"/>
      <w:r>
        <w:rPr>
          <w:lang w:val="es-ES_tradnl"/>
        </w:rPr>
        <w:t>} x [Líneas B] Red Creole {N-</w:t>
      </w:r>
      <w:proofErr w:type="spellStart"/>
      <w:r>
        <w:rPr>
          <w:lang w:val="es-ES_tradnl"/>
        </w:rPr>
        <w:t>msms</w:t>
      </w:r>
      <w:proofErr w:type="spellEnd"/>
      <w:r>
        <w:rPr>
          <w:lang w:val="es-ES_tradnl"/>
        </w:rPr>
        <w:t>} = F1 {S-</w:t>
      </w:r>
      <w:proofErr w:type="spellStart"/>
      <w:r>
        <w:rPr>
          <w:lang w:val="es-ES_tradnl"/>
        </w:rPr>
        <w:t>msms</w:t>
      </w:r>
      <w:proofErr w:type="spellEnd"/>
      <w:r>
        <w:rPr>
          <w:lang w:val="es-ES_tradnl"/>
        </w:rPr>
        <w:t>} 100% estéril</w:t>
      </w:r>
    </w:p>
    <w:p w14:paraId="3745672E" w14:textId="7C941EFB" w:rsidR="00BC6123" w:rsidRDefault="00BC6123" w:rsidP="00BC6123">
      <w:pPr>
        <w:jc w:val="center"/>
        <w:rPr>
          <w:lang w:val="es-ES_tradnl"/>
        </w:rPr>
      </w:pPr>
    </w:p>
    <w:p w14:paraId="59758A21" w14:textId="74592E10" w:rsidR="00BC6123" w:rsidRDefault="00BC6123" w:rsidP="00BC6123">
      <w:pPr>
        <w:jc w:val="center"/>
        <w:rPr>
          <w:lang w:val="es-ES_tradnl"/>
        </w:rPr>
      </w:pPr>
      <w:r>
        <w:rPr>
          <w:lang w:val="es-ES_tradnl"/>
        </w:rPr>
        <w:t>Red Creole {N-</w:t>
      </w:r>
      <w:proofErr w:type="spellStart"/>
      <w:r>
        <w:rPr>
          <w:lang w:val="es-ES_tradnl"/>
        </w:rPr>
        <w:t>msms</w:t>
      </w:r>
      <w:proofErr w:type="spellEnd"/>
      <w:r>
        <w:rPr>
          <w:lang w:val="es-ES_tradnl"/>
        </w:rPr>
        <w:t>} x Red Creole {N-</w:t>
      </w:r>
      <w:proofErr w:type="spellStart"/>
      <w:r>
        <w:rPr>
          <w:lang w:val="es-ES_tradnl"/>
        </w:rPr>
        <w:t>msms</w:t>
      </w:r>
      <w:proofErr w:type="spellEnd"/>
      <w:r>
        <w:rPr>
          <w:lang w:val="es-ES_tradnl"/>
        </w:rPr>
        <w:t>} = [Línea B] N-</w:t>
      </w:r>
      <w:proofErr w:type="spellStart"/>
      <w:r>
        <w:rPr>
          <w:lang w:val="es-ES_tradnl"/>
        </w:rPr>
        <w:t>msms</w:t>
      </w:r>
      <w:proofErr w:type="spellEnd"/>
    </w:p>
    <w:p w14:paraId="1C4920BD" w14:textId="3C79AF21" w:rsidR="00BC6123" w:rsidRDefault="00BC6123" w:rsidP="00BC6123">
      <w:pPr>
        <w:jc w:val="both"/>
        <w:rPr>
          <w:lang w:val="es-ES_tradnl"/>
        </w:rPr>
      </w:pPr>
    </w:p>
    <w:p w14:paraId="103FA24C" w14:textId="77777777" w:rsidR="00BC6123" w:rsidRDefault="00BC6123" w:rsidP="000B5C7E">
      <w:pPr>
        <w:jc w:val="both"/>
        <w:rPr>
          <w:lang w:val="es-ES_tradnl"/>
        </w:rPr>
      </w:pPr>
    </w:p>
    <w:p w14:paraId="438CB21E" w14:textId="079A08F6" w:rsidR="000B5C7E" w:rsidRDefault="000B5C7E" w:rsidP="000B5C7E">
      <w:pPr>
        <w:jc w:val="both"/>
        <w:rPr>
          <w:lang w:val="es-ES_tradnl"/>
        </w:rPr>
      </w:pPr>
    </w:p>
    <w:p w14:paraId="3B567399" w14:textId="47EC9800" w:rsidR="000B5C7E" w:rsidRDefault="000B5C7E" w:rsidP="000B5C7E">
      <w:pPr>
        <w:pStyle w:val="Prrafodelista"/>
        <w:numPr>
          <w:ilvl w:val="0"/>
          <w:numId w:val="1"/>
        </w:numPr>
        <w:jc w:val="both"/>
        <w:rPr>
          <w:b/>
          <w:bCs/>
          <w:lang w:val="es-ES_tradnl"/>
        </w:rPr>
      </w:pPr>
      <w:r w:rsidRPr="000B5C7E">
        <w:rPr>
          <w:b/>
          <w:bCs/>
          <w:lang w:val="es-ES_tradnl"/>
        </w:rPr>
        <w:t>Obtención de la línea A</w:t>
      </w:r>
    </w:p>
    <w:p w14:paraId="5A900327" w14:textId="1B7E1E59" w:rsidR="000B5C7E" w:rsidRDefault="00BA60C2" w:rsidP="000B5C7E">
      <w:pPr>
        <w:jc w:val="both"/>
        <w:rPr>
          <w:lang w:val="es-ES_tradnl"/>
        </w:rPr>
      </w:pPr>
      <w:r>
        <w:rPr>
          <w:lang w:val="es-ES_tradnl"/>
        </w:rPr>
        <w:t>Utilizando la F1 {S-</w:t>
      </w:r>
      <w:proofErr w:type="spellStart"/>
      <w:r>
        <w:rPr>
          <w:lang w:val="es-ES_tradnl"/>
        </w:rPr>
        <w:t>msms</w:t>
      </w:r>
      <w:proofErr w:type="spellEnd"/>
      <w:r>
        <w:rPr>
          <w:lang w:val="es-ES_tradnl"/>
        </w:rPr>
        <w:t>}</w:t>
      </w:r>
      <w:r w:rsidR="004F3F46">
        <w:rPr>
          <w:lang w:val="es-ES_tradnl"/>
        </w:rPr>
        <w:t xml:space="preserve"> se procede mediante retrocruzamiento </w:t>
      </w:r>
      <w:r w:rsidR="00652898">
        <w:rPr>
          <w:lang w:val="es-ES_tradnl"/>
        </w:rPr>
        <w:t>par</w:t>
      </w:r>
      <w:r w:rsidR="004F3F46">
        <w:rPr>
          <w:lang w:val="es-ES_tradnl"/>
        </w:rPr>
        <w:t xml:space="preserve">a producir la línea A, que sería igual a la línea B, excepto que esta será </w:t>
      </w:r>
      <w:proofErr w:type="spellStart"/>
      <w:r w:rsidR="004F3F46">
        <w:rPr>
          <w:lang w:val="es-ES_tradnl"/>
        </w:rPr>
        <w:t>androesteril</w:t>
      </w:r>
      <w:proofErr w:type="spellEnd"/>
      <w:r w:rsidR="004F3F46">
        <w:rPr>
          <w:lang w:val="es-ES_tradnl"/>
        </w:rPr>
        <w:t xml:space="preserve"> (isolínea)</w:t>
      </w:r>
    </w:p>
    <w:p w14:paraId="5BFF7989" w14:textId="72E670E8" w:rsidR="004F3F46" w:rsidRDefault="004F3F46" w:rsidP="000B5C7E">
      <w:pPr>
        <w:jc w:val="both"/>
        <w:rPr>
          <w:lang w:val="es-ES_tradnl"/>
        </w:rPr>
      </w:pPr>
    </w:p>
    <w:p w14:paraId="0D8662F4" w14:textId="5B03C8DE" w:rsidR="004F3F46" w:rsidRPr="004F3F46" w:rsidRDefault="004F3F46" w:rsidP="004F3F46">
      <w:pPr>
        <w:jc w:val="center"/>
        <w:rPr>
          <w:color w:val="C00000"/>
          <w:lang w:val="es-ES_tradnl"/>
        </w:rPr>
      </w:pPr>
      <w:r>
        <w:rPr>
          <w:color w:val="C00000"/>
          <w:lang w:val="es-ES_tradnl"/>
        </w:rPr>
        <w:t>&lt;&lt;</w:t>
      </w:r>
      <w:r w:rsidRPr="00FC7A8E">
        <w:rPr>
          <w:i/>
          <w:color w:val="C00000"/>
          <w:lang w:val="es-ES_tradnl"/>
        </w:rPr>
        <w:t>construir el esquem</w:t>
      </w:r>
      <w:r w:rsidR="001A196C" w:rsidRPr="00FC7A8E">
        <w:rPr>
          <w:i/>
          <w:color w:val="C00000"/>
          <w:lang w:val="es-ES_tradnl"/>
        </w:rPr>
        <w:t>a</w:t>
      </w:r>
      <w:r>
        <w:rPr>
          <w:color w:val="C00000"/>
          <w:lang w:val="es-ES_tradnl"/>
        </w:rPr>
        <w:t>&gt;&gt;</w:t>
      </w:r>
    </w:p>
    <w:p w14:paraId="1FC2981E" w14:textId="3BBB655B" w:rsidR="000B5C7E" w:rsidRDefault="000B5C7E" w:rsidP="000B5C7E">
      <w:pPr>
        <w:jc w:val="both"/>
        <w:rPr>
          <w:b/>
          <w:bCs/>
          <w:lang w:val="es-ES_tradnl"/>
        </w:rPr>
      </w:pPr>
    </w:p>
    <w:p w14:paraId="1F2C30D2" w14:textId="778EE90E" w:rsidR="00013E5D" w:rsidRDefault="00013E5D" w:rsidP="00013E5D">
      <w:pPr>
        <w:pStyle w:val="Prrafodelista"/>
        <w:numPr>
          <w:ilvl w:val="0"/>
          <w:numId w:val="1"/>
        </w:numPr>
        <w:jc w:val="both"/>
        <w:rPr>
          <w:b/>
          <w:bCs/>
          <w:lang w:val="es-ES_tradnl"/>
        </w:rPr>
      </w:pPr>
      <w:r>
        <w:rPr>
          <w:b/>
          <w:bCs/>
          <w:lang w:val="es-ES_tradnl"/>
        </w:rPr>
        <w:t>Mantenimiento de la línea A</w:t>
      </w:r>
    </w:p>
    <w:p w14:paraId="408FA3B0" w14:textId="6B2446A3" w:rsidR="004F3F46" w:rsidRDefault="004F3F46" w:rsidP="004F3F46">
      <w:pPr>
        <w:jc w:val="both"/>
        <w:rPr>
          <w:b/>
          <w:bCs/>
          <w:lang w:val="es-ES_tradnl"/>
        </w:rPr>
      </w:pPr>
    </w:p>
    <w:p w14:paraId="7C4021AB" w14:textId="59118632" w:rsidR="001A196C" w:rsidRDefault="004F3F46" w:rsidP="001A196C">
      <w:pPr>
        <w:jc w:val="center"/>
        <w:rPr>
          <w:lang w:val="es-ES_tradnl"/>
        </w:rPr>
      </w:pPr>
      <w:r>
        <w:rPr>
          <w:lang w:val="es-ES_tradnl"/>
        </w:rPr>
        <w:t>[</w:t>
      </w:r>
      <w:r w:rsidRPr="001A196C">
        <w:rPr>
          <w:b/>
          <w:bCs/>
          <w:lang w:val="es-ES_tradnl"/>
        </w:rPr>
        <w:t>Línea A</w:t>
      </w:r>
      <w:r>
        <w:rPr>
          <w:lang w:val="es-ES_tradnl"/>
        </w:rPr>
        <w:t xml:space="preserve">] Red </w:t>
      </w:r>
      <w:r w:rsidRPr="00977F4F">
        <w:rPr>
          <w:highlight w:val="yellow"/>
          <w:lang w:val="es-ES_tradnl"/>
        </w:rPr>
        <w:t>Creole</w:t>
      </w:r>
      <w:r>
        <w:rPr>
          <w:lang w:val="es-ES_tradnl"/>
        </w:rPr>
        <w:t xml:space="preserve"> {S-</w:t>
      </w:r>
      <w:proofErr w:type="spellStart"/>
      <w:r>
        <w:rPr>
          <w:lang w:val="es-ES_tradnl"/>
        </w:rPr>
        <w:t>msms</w:t>
      </w:r>
      <w:proofErr w:type="spellEnd"/>
      <w:r>
        <w:rPr>
          <w:lang w:val="es-ES_tradnl"/>
        </w:rPr>
        <w:t xml:space="preserve">} </w:t>
      </w:r>
      <w:r w:rsidR="001A196C">
        <w:rPr>
          <w:lang w:val="es-ES_tradnl"/>
        </w:rPr>
        <w:t>X [</w:t>
      </w:r>
      <w:r w:rsidRPr="001A196C">
        <w:rPr>
          <w:b/>
          <w:bCs/>
          <w:lang w:val="es-ES_tradnl"/>
        </w:rPr>
        <w:t>Línea B</w:t>
      </w:r>
      <w:r>
        <w:rPr>
          <w:lang w:val="es-ES_tradnl"/>
        </w:rPr>
        <w:t>]Red Creole {N-</w:t>
      </w:r>
      <w:proofErr w:type="spellStart"/>
      <w:r>
        <w:rPr>
          <w:lang w:val="es-ES_tradnl"/>
        </w:rPr>
        <w:t>msms</w:t>
      </w:r>
      <w:proofErr w:type="spellEnd"/>
      <w:r>
        <w:rPr>
          <w:lang w:val="es-ES_tradnl"/>
        </w:rPr>
        <w:t>}</w:t>
      </w:r>
    </w:p>
    <w:p w14:paraId="38FFF1D4" w14:textId="77777777" w:rsidR="001A196C" w:rsidRDefault="001A196C" w:rsidP="001A196C">
      <w:pPr>
        <w:jc w:val="center"/>
        <w:rPr>
          <w:lang w:val="es-ES_tradnl"/>
        </w:rPr>
      </w:pPr>
    </w:p>
    <w:p w14:paraId="34ED92FB" w14:textId="5865F2A4" w:rsidR="001A196C" w:rsidRDefault="001A196C" w:rsidP="001A196C">
      <w:pPr>
        <w:jc w:val="center"/>
        <w:rPr>
          <w:lang w:val="es-ES_tradnl"/>
        </w:rPr>
      </w:pPr>
      <w:r>
        <w:rPr>
          <w:lang w:val="es-ES_tradnl"/>
        </w:rPr>
        <w:t>[</w:t>
      </w:r>
      <w:r w:rsidRPr="001A196C">
        <w:rPr>
          <w:b/>
          <w:bCs/>
          <w:lang w:val="es-ES_tradnl"/>
        </w:rPr>
        <w:t>Línea B]</w:t>
      </w:r>
      <w:r>
        <w:rPr>
          <w:lang w:val="es-ES_tradnl"/>
        </w:rPr>
        <w:t>Red Creole {N-</w:t>
      </w:r>
      <w:proofErr w:type="spellStart"/>
      <w:r>
        <w:rPr>
          <w:lang w:val="es-ES_tradnl"/>
        </w:rPr>
        <w:t>msms</w:t>
      </w:r>
      <w:proofErr w:type="spellEnd"/>
      <w:r>
        <w:rPr>
          <w:lang w:val="es-ES_tradnl"/>
        </w:rPr>
        <w:t>} X [</w:t>
      </w:r>
      <w:r w:rsidRPr="001A196C">
        <w:rPr>
          <w:b/>
          <w:bCs/>
          <w:lang w:val="es-ES_tradnl"/>
        </w:rPr>
        <w:t>Línea A]</w:t>
      </w:r>
      <w:r>
        <w:rPr>
          <w:lang w:val="es-ES_tradnl"/>
        </w:rPr>
        <w:t xml:space="preserve"> Red </w:t>
      </w:r>
      <w:r w:rsidRPr="00977F4F">
        <w:rPr>
          <w:highlight w:val="yellow"/>
          <w:lang w:val="es-ES_tradnl"/>
        </w:rPr>
        <w:t>Creole</w:t>
      </w:r>
      <w:r>
        <w:rPr>
          <w:lang w:val="es-ES_tradnl"/>
        </w:rPr>
        <w:t xml:space="preserve"> {S-</w:t>
      </w:r>
      <w:proofErr w:type="spellStart"/>
      <w:r>
        <w:rPr>
          <w:lang w:val="es-ES_tradnl"/>
        </w:rPr>
        <w:t>msms</w:t>
      </w:r>
      <w:proofErr w:type="spellEnd"/>
      <w:r>
        <w:rPr>
          <w:lang w:val="es-ES_tradnl"/>
        </w:rPr>
        <w:t>}</w:t>
      </w:r>
    </w:p>
    <w:p w14:paraId="5A1A69EC" w14:textId="425E759A" w:rsidR="001A196C" w:rsidRDefault="001A196C" w:rsidP="001A196C">
      <w:pPr>
        <w:jc w:val="center"/>
        <w:rPr>
          <w:lang w:val="es-ES_tradnl"/>
        </w:rPr>
      </w:pPr>
    </w:p>
    <w:p w14:paraId="6CCEEAC5" w14:textId="01CECC4F" w:rsidR="001A196C" w:rsidRDefault="001A196C" w:rsidP="001A196C">
      <w:pPr>
        <w:jc w:val="center"/>
        <w:rPr>
          <w:lang w:val="es-ES_tradnl"/>
        </w:rPr>
      </w:pPr>
      <w:r>
        <w:rPr>
          <w:lang w:val="es-ES_tradnl"/>
        </w:rPr>
        <w:t>[</w:t>
      </w:r>
      <w:r w:rsidRPr="001A196C">
        <w:rPr>
          <w:b/>
          <w:bCs/>
          <w:lang w:val="es-ES_tradnl"/>
        </w:rPr>
        <w:t>Línea B</w:t>
      </w:r>
      <w:r>
        <w:rPr>
          <w:lang w:val="es-ES_tradnl"/>
        </w:rPr>
        <w:t>]Red Creole {N-</w:t>
      </w:r>
      <w:proofErr w:type="spellStart"/>
      <w:r>
        <w:rPr>
          <w:lang w:val="es-ES_tradnl"/>
        </w:rPr>
        <w:t>msms</w:t>
      </w:r>
      <w:proofErr w:type="spellEnd"/>
      <w:r>
        <w:rPr>
          <w:lang w:val="es-ES_tradnl"/>
        </w:rPr>
        <w:t>} X [</w:t>
      </w:r>
      <w:r w:rsidRPr="001A196C">
        <w:rPr>
          <w:b/>
          <w:bCs/>
          <w:lang w:val="es-ES_tradnl"/>
        </w:rPr>
        <w:t>Línea A</w:t>
      </w:r>
      <w:r>
        <w:rPr>
          <w:lang w:val="es-ES_tradnl"/>
        </w:rPr>
        <w:t xml:space="preserve">] Red </w:t>
      </w:r>
      <w:r w:rsidRPr="00977F4F">
        <w:rPr>
          <w:highlight w:val="yellow"/>
          <w:lang w:val="es-ES_tradnl"/>
        </w:rPr>
        <w:t>Creole</w:t>
      </w:r>
      <w:r>
        <w:rPr>
          <w:lang w:val="es-ES_tradnl"/>
        </w:rPr>
        <w:t xml:space="preserve"> {S-</w:t>
      </w:r>
      <w:proofErr w:type="spellStart"/>
      <w:r>
        <w:rPr>
          <w:lang w:val="es-ES_tradnl"/>
        </w:rPr>
        <w:t>msms</w:t>
      </w:r>
      <w:proofErr w:type="spellEnd"/>
      <w:r>
        <w:rPr>
          <w:lang w:val="es-ES_tradnl"/>
        </w:rPr>
        <w:t>}</w:t>
      </w:r>
    </w:p>
    <w:p w14:paraId="3CD259E1" w14:textId="77777777" w:rsidR="001A196C" w:rsidRDefault="001A196C" w:rsidP="001A196C">
      <w:pPr>
        <w:jc w:val="both"/>
        <w:rPr>
          <w:lang w:val="es-ES_tradnl"/>
        </w:rPr>
      </w:pPr>
    </w:p>
    <w:p w14:paraId="01AFC682" w14:textId="17ACCB66" w:rsidR="001A196C" w:rsidRPr="001A196C" w:rsidRDefault="001A196C" w:rsidP="00B06BA4">
      <w:pPr>
        <w:jc w:val="center"/>
        <w:rPr>
          <w:color w:val="C00000"/>
          <w:lang w:val="es-ES_tradnl"/>
        </w:rPr>
      </w:pPr>
      <w:r>
        <w:rPr>
          <w:color w:val="C00000"/>
          <w:lang w:val="es-ES_tradnl"/>
        </w:rPr>
        <w:t>&lt;&lt;</w:t>
      </w:r>
      <w:r w:rsidRPr="00FC7A8E">
        <w:rPr>
          <w:i/>
          <w:color w:val="C00000"/>
          <w:lang w:val="es-ES_tradnl"/>
        </w:rPr>
        <w:t>genere la segregación de cada cruzamiento</w:t>
      </w:r>
      <w:r>
        <w:rPr>
          <w:color w:val="C00000"/>
          <w:lang w:val="es-ES_tradnl"/>
        </w:rPr>
        <w:t>&gt;&gt;</w:t>
      </w:r>
    </w:p>
    <w:p w14:paraId="66413E66" w14:textId="27053413" w:rsidR="00013E5D" w:rsidRDefault="00013E5D" w:rsidP="00013E5D">
      <w:pPr>
        <w:jc w:val="both"/>
        <w:rPr>
          <w:b/>
          <w:bCs/>
          <w:lang w:val="es-ES_tradnl"/>
        </w:rPr>
      </w:pPr>
    </w:p>
    <w:p w14:paraId="0DAB819D" w14:textId="3B3DCB0F" w:rsidR="00013E5D" w:rsidRDefault="00013E5D" w:rsidP="00013E5D">
      <w:pPr>
        <w:pStyle w:val="Prrafodelista"/>
        <w:numPr>
          <w:ilvl w:val="0"/>
          <w:numId w:val="1"/>
        </w:numPr>
        <w:jc w:val="both"/>
        <w:rPr>
          <w:b/>
          <w:bCs/>
          <w:lang w:val="es-ES_tradnl"/>
        </w:rPr>
      </w:pPr>
      <w:r>
        <w:rPr>
          <w:b/>
          <w:bCs/>
          <w:lang w:val="es-ES_tradnl"/>
        </w:rPr>
        <w:t>Producción de semilla híbrida</w:t>
      </w:r>
    </w:p>
    <w:p w14:paraId="4CA3D331" w14:textId="6C7E3D1E" w:rsidR="001A196C" w:rsidRDefault="001A196C" w:rsidP="001A196C">
      <w:pPr>
        <w:jc w:val="both"/>
        <w:rPr>
          <w:b/>
          <w:bCs/>
          <w:lang w:val="es-ES_tradnl"/>
        </w:rPr>
      </w:pPr>
    </w:p>
    <w:p w14:paraId="41FB9272" w14:textId="3EB3F91E" w:rsidR="001A196C" w:rsidRDefault="00DA1328" w:rsidP="001A196C">
      <w:pPr>
        <w:jc w:val="both"/>
        <w:rPr>
          <w:lang w:val="es-ES_tradnl"/>
        </w:rPr>
      </w:pPr>
      <w:r>
        <w:rPr>
          <w:lang w:val="es-ES_tradnl"/>
        </w:rPr>
        <w:t>[</w:t>
      </w:r>
      <w:r w:rsidRPr="00DA1328">
        <w:rPr>
          <w:b/>
          <w:bCs/>
          <w:highlight w:val="yellow"/>
          <w:lang w:val="es-ES_tradnl"/>
        </w:rPr>
        <w:t>IP7]</w:t>
      </w:r>
      <w:r w:rsidR="003F4AB5">
        <w:rPr>
          <w:lang w:val="es-ES_tradnl"/>
        </w:rPr>
        <w:t xml:space="preserve">Generalmente se usa la </w:t>
      </w:r>
      <w:r w:rsidR="005A2B24">
        <w:rPr>
          <w:lang w:val="es-ES_tradnl"/>
        </w:rPr>
        <w:t>r</w:t>
      </w:r>
      <w:r w:rsidR="003F4AB5">
        <w:rPr>
          <w:lang w:val="es-ES_tradnl"/>
        </w:rPr>
        <w:t>elación 1:4. Una línea masculina [línea R] {N-</w:t>
      </w:r>
      <w:proofErr w:type="spellStart"/>
      <w:r w:rsidR="003F4AB5">
        <w:rPr>
          <w:lang w:val="es-ES_tradnl"/>
        </w:rPr>
        <w:t>MsMs</w:t>
      </w:r>
      <w:proofErr w:type="spellEnd"/>
      <w:r w:rsidR="003F4AB5">
        <w:rPr>
          <w:lang w:val="es-ES_tradnl"/>
        </w:rPr>
        <w:t>} por cuatro surcos de la línea femenina [Línea A] {S-</w:t>
      </w:r>
      <w:proofErr w:type="spellStart"/>
      <w:r w:rsidR="003F4AB5">
        <w:rPr>
          <w:lang w:val="es-ES_tradnl"/>
        </w:rPr>
        <w:t>msms</w:t>
      </w:r>
      <w:proofErr w:type="spellEnd"/>
      <w:r w:rsidR="003F4AB5">
        <w:rPr>
          <w:lang w:val="es-ES_tradnl"/>
        </w:rPr>
        <w:t xml:space="preserve">}. </w:t>
      </w:r>
      <w:r w:rsidRPr="00DA1328">
        <w:rPr>
          <w:b/>
          <w:bCs/>
          <w:highlight w:val="yellow"/>
          <w:lang w:val="es-ES_tradnl"/>
        </w:rPr>
        <w:t>[DIP7]</w:t>
      </w:r>
      <w:r w:rsidR="003F4AB5">
        <w:rPr>
          <w:lang w:val="es-ES_tradnl"/>
        </w:rPr>
        <w:t xml:space="preserve">Las plantas </w:t>
      </w:r>
      <w:proofErr w:type="spellStart"/>
      <w:r w:rsidR="003F4AB5">
        <w:rPr>
          <w:lang w:val="es-ES_tradnl"/>
        </w:rPr>
        <w:t>androesteriles</w:t>
      </w:r>
      <w:proofErr w:type="spellEnd"/>
      <w:r w:rsidR="003F4AB5">
        <w:rPr>
          <w:lang w:val="es-ES_tradnl"/>
        </w:rPr>
        <w:t xml:space="preserve"> se puede identificar fenotípicamente en campo mediante: a) </w:t>
      </w:r>
      <w:r w:rsidR="005A2B24">
        <w:rPr>
          <w:lang w:val="es-ES_tradnl"/>
        </w:rPr>
        <w:t>observando</w:t>
      </w:r>
      <w:r w:rsidR="003F4AB5">
        <w:rPr>
          <w:lang w:val="es-ES_tradnl"/>
        </w:rPr>
        <w:t xml:space="preserve"> en campo flores con anteras atrofiadas (mas pequeñas y arrugadas)</w:t>
      </w:r>
      <w:r w:rsidR="005A2B24">
        <w:rPr>
          <w:lang w:val="es-ES_tradnl"/>
        </w:rPr>
        <w:t xml:space="preserve">; y b) mediante tinción con </w:t>
      </w:r>
      <w:proofErr w:type="spellStart"/>
      <w:r w:rsidR="005A2B24">
        <w:rPr>
          <w:lang w:val="es-ES_tradnl"/>
        </w:rPr>
        <w:t>acetocarmin</w:t>
      </w:r>
      <w:proofErr w:type="spellEnd"/>
      <w:r w:rsidR="005A2B24">
        <w:rPr>
          <w:lang w:val="es-ES_tradnl"/>
        </w:rPr>
        <w:t xml:space="preserve">, mostrando polen vacío e incoloro. </w:t>
      </w:r>
    </w:p>
    <w:p w14:paraId="2498EA86" w14:textId="1969DB18" w:rsidR="005A2B24" w:rsidRDefault="005A2B24" w:rsidP="001A196C">
      <w:pPr>
        <w:jc w:val="both"/>
        <w:rPr>
          <w:lang w:val="es-ES_tradnl"/>
        </w:rPr>
      </w:pPr>
    </w:p>
    <w:p w14:paraId="0D06D4FB" w14:textId="17A3AAEA" w:rsidR="005A2B24" w:rsidRDefault="00DA1328" w:rsidP="001A196C">
      <w:pPr>
        <w:jc w:val="both"/>
        <w:rPr>
          <w:lang w:val="es-ES_tradnl"/>
        </w:rPr>
      </w:pPr>
      <w:r w:rsidRPr="00DA1328">
        <w:rPr>
          <w:b/>
          <w:bCs/>
          <w:highlight w:val="yellow"/>
          <w:lang w:val="es-ES_tradnl"/>
        </w:rPr>
        <w:t>[IP8]</w:t>
      </w:r>
      <w:r w:rsidR="005A2B24">
        <w:rPr>
          <w:lang w:val="es-ES_tradnl"/>
        </w:rPr>
        <w:t xml:space="preserve">El uso de la androesterilidad en complejo para la producción comercial de semilla, dado que: </w:t>
      </w:r>
      <w:r w:rsidRPr="00DA1328">
        <w:rPr>
          <w:b/>
          <w:bCs/>
          <w:highlight w:val="yellow"/>
          <w:lang w:val="es-ES_tradnl"/>
        </w:rPr>
        <w:t>[DIP8]</w:t>
      </w:r>
      <w:r w:rsidR="005A2B24">
        <w:rPr>
          <w:lang w:val="es-ES_tradnl"/>
        </w:rPr>
        <w:t xml:space="preserve">a) existen genes modificadores que pueden afectar el mecanismo de androesterilidad, b) el gameto masculino </w:t>
      </w:r>
      <w:r w:rsidR="00B06BA4">
        <w:rPr>
          <w:lang w:val="es-ES_tradnl"/>
        </w:rPr>
        <w:t xml:space="preserve">pude participar en la formación del cigoto con una pequeña participación del citoplasma, ocasionando falla en </w:t>
      </w:r>
      <w:r w:rsidR="00B06BA4">
        <w:rPr>
          <w:lang w:val="es-ES_tradnl"/>
        </w:rPr>
        <w:lastRenderedPageBreak/>
        <w:t xml:space="preserve">la esterilidad; y c) factores abióticos (viento, temperatura, otros) afectan la expresión de la androesterilidad Vallejo &amp; Estrada, 2013). </w:t>
      </w:r>
    </w:p>
    <w:p w14:paraId="0D874D41" w14:textId="1AAB5D81" w:rsidR="005A2B24" w:rsidRDefault="005A2B24" w:rsidP="001A196C">
      <w:pPr>
        <w:jc w:val="both"/>
        <w:rPr>
          <w:lang w:val="es-ES_tradnl"/>
        </w:rPr>
      </w:pPr>
    </w:p>
    <w:p w14:paraId="3B2EDBC1" w14:textId="0FB1564E" w:rsidR="005A2B24" w:rsidRDefault="005A2B24" w:rsidP="001A196C">
      <w:pPr>
        <w:jc w:val="both"/>
        <w:rPr>
          <w:lang w:val="es-ES_tradnl"/>
        </w:rPr>
      </w:pPr>
    </w:p>
    <w:p w14:paraId="2148A3FD" w14:textId="436DC498" w:rsidR="005A2B24" w:rsidRPr="00B06BA4" w:rsidRDefault="00B06BA4" w:rsidP="00B06BA4">
      <w:pPr>
        <w:jc w:val="center"/>
        <w:rPr>
          <w:color w:val="C00000"/>
          <w:lang w:val="es-ES_tradnl"/>
        </w:rPr>
      </w:pPr>
      <w:r>
        <w:rPr>
          <w:color w:val="C00000"/>
          <w:lang w:val="es-ES_tradnl"/>
        </w:rPr>
        <w:t>&lt;&lt;</w:t>
      </w:r>
      <w:r w:rsidRPr="00B06BA4">
        <w:rPr>
          <w:color w:val="C00000"/>
          <w:lang w:val="es-ES_tradnl"/>
        </w:rPr>
        <w:t xml:space="preserve">Tarea: </w:t>
      </w:r>
      <w:r w:rsidR="005A2B24" w:rsidRPr="00B06BA4">
        <w:rPr>
          <w:color w:val="C00000"/>
          <w:lang w:val="es-ES_tradnl"/>
        </w:rPr>
        <w:t>Lectura del Capítulo 8</w:t>
      </w:r>
      <w:r w:rsidRPr="00B06BA4">
        <w:rPr>
          <w:color w:val="C00000"/>
          <w:lang w:val="es-ES_tradnl"/>
        </w:rPr>
        <w:t>. I</w:t>
      </w:r>
      <w:r w:rsidR="005A2B24" w:rsidRPr="00B06BA4">
        <w:rPr>
          <w:color w:val="C00000"/>
          <w:lang w:val="es-ES_tradnl"/>
        </w:rPr>
        <w:t>ncompatibilidad</w:t>
      </w:r>
      <w:r>
        <w:rPr>
          <w:color w:val="C00000"/>
          <w:lang w:val="es-ES_tradnl"/>
        </w:rPr>
        <w:t>, Libro de Vallejo &amp; Estrada&gt;&gt;</w:t>
      </w:r>
    </w:p>
    <w:p w14:paraId="1D0EB576" w14:textId="77777777" w:rsidR="0068425D" w:rsidRPr="00C421D6" w:rsidRDefault="0068425D" w:rsidP="00C421D6">
      <w:pPr>
        <w:jc w:val="both"/>
        <w:rPr>
          <w:lang w:val="es-ES_tradnl"/>
        </w:rPr>
      </w:pPr>
    </w:p>
    <w:sectPr w:rsidR="0068425D" w:rsidRPr="00C421D6" w:rsidSect="00C421D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6196"/>
    <w:multiLevelType w:val="hybridMultilevel"/>
    <w:tmpl w:val="0F30E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D6"/>
    <w:rsid w:val="00013E5D"/>
    <w:rsid w:val="000757FC"/>
    <w:rsid w:val="000B5C7E"/>
    <w:rsid w:val="000F58F8"/>
    <w:rsid w:val="0019379C"/>
    <w:rsid w:val="001A196C"/>
    <w:rsid w:val="001B6001"/>
    <w:rsid w:val="001E439B"/>
    <w:rsid w:val="00205EFE"/>
    <w:rsid w:val="00220687"/>
    <w:rsid w:val="00273296"/>
    <w:rsid w:val="003F4AB5"/>
    <w:rsid w:val="00410C5C"/>
    <w:rsid w:val="00430B1A"/>
    <w:rsid w:val="00453F8D"/>
    <w:rsid w:val="004F3F46"/>
    <w:rsid w:val="005A2B24"/>
    <w:rsid w:val="00652898"/>
    <w:rsid w:val="0068425D"/>
    <w:rsid w:val="006A1B4E"/>
    <w:rsid w:val="006C6D06"/>
    <w:rsid w:val="006E2D65"/>
    <w:rsid w:val="00724849"/>
    <w:rsid w:val="0077606E"/>
    <w:rsid w:val="008135F6"/>
    <w:rsid w:val="008939CD"/>
    <w:rsid w:val="00977F4F"/>
    <w:rsid w:val="009B415E"/>
    <w:rsid w:val="00AB6FED"/>
    <w:rsid w:val="00AC47F7"/>
    <w:rsid w:val="00AD42EC"/>
    <w:rsid w:val="00B0337D"/>
    <w:rsid w:val="00B06BA4"/>
    <w:rsid w:val="00B66F3B"/>
    <w:rsid w:val="00BA60C2"/>
    <w:rsid w:val="00BC6123"/>
    <w:rsid w:val="00C421D6"/>
    <w:rsid w:val="00C87EDC"/>
    <w:rsid w:val="00D0201C"/>
    <w:rsid w:val="00D63A1A"/>
    <w:rsid w:val="00D77B1E"/>
    <w:rsid w:val="00DA1328"/>
    <w:rsid w:val="00DA2994"/>
    <w:rsid w:val="00DE0C44"/>
    <w:rsid w:val="00EA165E"/>
    <w:rsid w:val="00EF129A"/>
    <w:rsid w:val="00F20066"/>
    <w:rsid w:val="00FC7A8E"/>
    <w:rsid w:val="00FF0233"/>
    <w:rsid w:val="00FF62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D740"/>
  <w15:chartTrackingRefBased/>
  <w15:docId w15:val="{8453FCE4-DE72-AE43-A1F7-EB789C91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37D"/>
    <w:pPr>
      <w:ind w:left="720"/>
      <w:contextualSpacing/>
    </w:pPr>
  </w:style>
  <w:style w:type="table" w:styleId="Tablaconcuadrcula">
    <w:name w:val="Table Grid"/>
    <w:basedOn w:val="Tablanormal"/>
    <w:uiPriority w:val="39"/>
    <w:rsid w:val="00B66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6408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Cardona</dc:creator>
  <cp:keywords/>
  <dc:description/>
  <cp:lastModifiedBy>Jose Omar Cardona Montaño</cp:lastModifiedBy>
  <cp:revision>2</cp:revision>
  <dcterms:created xsi:type="dcterms:W3CDTF">2026-05-25T15:59:00Z</dcterms:created>
  <dcterms:modified xsi:type="dcterms:W3CDTF">2026-05-25T15:59:00Z</dcterms:modified>
</cp:coreProperties>
</file>