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F7226" w14:textId="77777777" w:rsidR="00B634CC" w:rsidRPr="00992747" w:rsidRDefault="00B31391" w:rsidP="00682666">
      <w:pPr>
        <w:jc w:val="both"/>
        <w:rPr>
          <w:b/>
          <w:color w:val="FF0000"/>
        </w:rPr>
      </w:pPr>
      <w:r w:rsidRPr="00992747">
        <w:rPr>
          <w:b/>
          <w:color w:val="FF0000"/>
        </w:rPr>
        <w:t>DECISIONES DE INGENIERÍA ECONÓMICA</w:t>
      </w:r>
    </w:p>
    <w:p w14:paraId="1FCB00BC" w14:textId="77777777" w:rsidR="00B634CC" w:rsidRDefault="00682666" w:rsidP="00682666">
      <w:pPr>
        <w:jc w:val="both"/>
      </w:pPr>
      <w:r>
        <w:t xml:space="preserve">Vender sonido: Bose sabe </w:t>
      </w:r>
      <w:r w:rsidR="00B634CC">
        <w:t>A finales de la década de 1980</w:t>
      </w:r>
      <w:r>
        <w:t xml:space="preserve">, el personal de ventas de Bose </w:t>
      </w:r>
      <w:r w:rsidR="00B634CC">
        <w:t xml:space="preserve">Corporation iba de puerta en puerta para demostrar los altavoces de la compañía, presentándolos como equipos que reproducían un sonido fiel sin ser tan voluminosos como otros sistemas. “Tenía usted que oírlo para creerlo”, ase-gura el presidente de Bose, Bob Maresca. Muchas personas oyeron y creyeron. Y </w:t>
      </w:r>
      <w:r>
        <w:t xml:space="preserve">muchos lo siguen haciendo. Bose </w:t>
      </w:r>
      <w:r w:rsidR="00B634CC">
        <w:t>calificó, con una gran ventaja, como la más confiable entre 22 marcas de tecnología ampliamente conocidas, adelante de pesos compl</w:t>
      </w:r>
      <w:r>
        <w:t xml:space="preserve">etos como Apple Inc., Microsoft </w:t>
      </w:r>
      <w:r w:rsidR="00B634CC">
        <w:t>Corpor</w:t>
      </w:r>
      <w:r>
        <w:t xml:space="preserve">ation Inc., DellMR, Intel </w:t>
      </w:r>
      <w:r w:rsidR="00B634CC">
        <w:t xml:space="preserve">Corporation y Sony Corporation of America. ¿Quién está detrás de esta historia de </w:t>
      </w:r>
      <w:r w:rsidR="006643D9">
        <w:t>éxito? El</w:t>
      </w:r>
      <w:r w:rsidR="00B634CC">
        <w:t xml:space="preserve"> do</w:t>
      </w:r>
      <w:r>
        <w:t>ctor Amar G. Bose, profesor del MIT</w:t>
      </w:r>
      <w:r w:rsidR="00B634CC">
        <w:t xml:space="preserve"> y presidente de la compañía fabricante de altavoces Bose Corporation, desafió la </w:t>
      </w:r>
      <w:r w:rsidR="006643D9">
        <w:t>sabiduría</w:t>
      </w:r>
      <w:r w:rsidR="00B634CC">
        <w:t xml:space="preserve"> convencional de la electrónica de consumo. Bose creció en la pobreza en Filadelfia, ciudad adonde su padre emigró desde India y en la que trabajó como importador</w:t>
      </w:r>
      <w:r w:rsidR="006643D9">
        <w:t xml:space="preserve"> hasta que perdió el negocio durante</w:t>
      </w:r>
      <w:r w:rsidR="00B634CC">
        <w:t xml:space="preserve"> la Segunda Guerra Mundial. Mientras su madre trabajaba como profesora, Amar Bose estableció, a la edad de 14 años, un negocio de reparación de aparatos de radio en el sótano de su casa; este </w:t>
      </w:r>
      <w:r w:rsidR="006643D9">
        <w:t>negocio</w:t>
      </w:r>
      <w:r w:rsidR="00B634CC">
        <w:t xml:space="preserve"> pronto se convertiría en el sostén principal de la familia. Bose entró al MIT para nunca irse y obtuvo su doctorado en 1956.</w:t>
      </w:r>
    </w:p>
    <w:p w14:paraId="49E7F979" w14:textId="77777777" w:rsidR="00B634CC" w:rsidRDefault="00B634CC" w:rsidP="00682666">
      <w:pPr>
        <w:jc w:val="both"/>
      </w:pPr>
      <w:r>
        <w:t>En 1964 el doctor Amar G. Bose se dio a la tarea de proveer una mejor calidad de sonido apoyado en la investigación.</w:t>
      </w:r>
    </w:p>
    <w:p w14:paraId="635A743E" w14:textId="77777777" w:rsidR="00B634CC" w:rsidRDefault="00682666" w:rsidP="00682666">
      <w:pPr>
        <w:jc w:val="both"/>
      </w:pPr>
      <w:r>
        <w:t>La historia de Bose 1 Kharif, Olga, “Technology”, BusinessWeek Oneline</w:t>
      </w:r>
      <w:r w:rsidR="00B634CC">
        <w:t>, 15 de mayo de 2006, derechos reservados por Vault, Inc.</w:t>
      </w:r>
      <w:r>
        <w:t>, 2007.</w:t>
      </w:r>
    </w:p>
    <w:p w14:paraId="202A4DD6" w14:textId="77777777" w:rsidR="00B634CC" w:rsidRDefault="00B634CC" w:rsidP="00682666">
      <w:pPr>
        <w:jc w:val="both"/>
      </w:pPr>
      <w:r>
        <w:t>Como recompensa por haber terminado su investigación, decidió comprar un sistema de sonido estéreo. Au</w:t>
      </w:r>
      <w:r w:rsidR="00682666">
        <w:t>nque había leído las especifica</w:t>
      </w:r>
      <w:r>
        <w:t>ciones de ingeniería, estaba profundame</w:t>
      </w:r>
      <w:r w:rsidR="00682666">
        <w:t>nte decepcionado con su adquisi</w:t>
      </w:r>
      <w:r>
        <w:t>ción. Después de reflexionar sobre por qué algo que se veía tan bien en el papel sonaba tan mal al hacerlo funcionar, el doctor Bose concluyó que la respuesta tenía que ver con la direccionalidad. En una sala de conciertos, las ondas sonoras irradian hacia fuera de los instrumentos y rebotan en las paredes hacia el público. Por el contrario, los altavoces domésticos dirigían el sonido sólo hacia delante. Así, el doctor Bose comenzó a trabajar en el desarrollo de un altavoz casero que pudiera reproducir la experiencia de un concierto.</w:t>
      </w:r>
    </w:p>
    <w:p w14:paraId="11F8C005" w14:textId="77777777" w:rsidR="007828EE" w:rsidRDefault="00B634CC" w:rsidP="00682666">
      <w:pPr>
        <w:jc w:val="both"/>
      </w:pPr>
      <w:r>
        <w:t>En 1</w:t>
      </w:r>
      <w:r w:rsidR="00682666">
        <w:t xml:space="preserve">964 fundó Bose Corporation, </w:t>
      </w:r>
      <w:r>
        <w:t xml:space="preserve">y cuatro años más tarde lanzó al mercado su </w:t>
      </w:r>
      <w:r w:rsidR="00682666">
        <w:t>primer altavoz de éxito, el 901</w:t>
      </w:r>
      <w:r>
        <w:t>. Con base en el principio del sonido reflejado, el altavoz hace rebotar el sonido en paredes y techos para rodear al oyente. En 1968, Bose fue el primero en utilizar el sonido reflejado en un esfuerzo por llevar la calidad de las salas de concierto a los sistemas de altavoces caseros. Una década más tarde convenció a la compañía General Motors para que le permitiera diseñar un sistema de altavoces de alta ca</w:t>
      </w:r>
      <w:r w:rsidR="00682666">
        <w:t xml:space="preserve">lidad para el Cadillac Seville, </w:t>
      </w:r>
      <w:r>
        <w:t>ayudando así a que los estéreos para automóviles salieran de la me</w:t>
      </w:r>
      <w:r w:rsidR="0069532A">
        <w:t>diocridad.</w:t>
      </w:r>
      <w:r>
        <w:t xml:space="preserve"> Catorce años de investigación concluyeron en el desarrollo de la tecnología de altavoces que funcionaran como guías de onda acústicas, lo que desembocó</w:t>
      </w:r>
      <w:r w:rsidR="0069532A">
        <w:t xml:space="preserve"> en los sistemas de música Wave y Acoustic Wave</w:t>
      </w:r>
      <w:r w:rsidR="00E97BF0">
        <w:t>. El lanzamiento de los equi</w:t>
      </w:r>
      <w:r>
        <w:t>pos Acous</w:t>
      </w:r>
      <w:r w:rsidR="0069532A">
        <w:t>timass</w:t>
      </w:r>
      <w:r>
        <w:t xml:space="preserve"> combinó el sonido de alta fidelidad con los altavoces en miniatura (lo suficientemente pequeños para caber en la palma de l</w:t>
      </w:r>
      <w:r w:rsidR="0069532A">
        <w:t>a mano). En la actualidad, Bose</w:t>
      </w:r>
      <w:r>
        <w:t xml:space="preserve"> tamb</w:t>
      </w:r>
      <w:r w:rsidR="0069532A">
        <w:t>ién ofrece equipos de música do</w:t>
      </w:r>
      <w:r>
        <w:t>mésticos y para teatro a través de su línea de produ</w:t>
      </w:r>
      <w:r w:rsidR="0069532A">
        <w:t>ctos Lifestyle</w:t>
      </w:r>
      <w:r>
        <w:t>, la cual incluye reproductores de discos compactos, reproductores de</w:t>
      </w:r>
      <w:r w:rsidR="0069532A">
        <w:t xml:space="preserve"> </w:t>
      </w:r>
      <w:r>
        <w:t>DVD</w:t>
      </w:r>
      <w:r w:rsidR="0069532A">
        <w:t xml:space="preserve"> </w:t>
      </w:r>
      <w:r>
        <w:t>, audífonos, altoparlantes para exteriores y para navegación, así como el SoundDock , un sistema diseñado especialmente para el iPod</w:t>
      </w:r>
      <w:r w:rsidR="0069532A">
        <w:t xml:space="preserve"> </w:t>
      </w:r>
      <w:r>
        <w:t xml:space="preserve">de Apple. La oficina central de la </w:t>
      </w:r>
      <w:r>
        <w:lastRenderedPageBreak/>
        <w:t>compañía se localiza fuera de Boston y tiene plantas manufactureras en Estados Unidos, México e Irlanda, además de contar con subsidiarias en China e India, redes de ventas y distribución alrededor de todo el mundo, y más de 150 puntos de venta al detalle</w:t>
      </w:r>
    </w:p>
    <w:p w14:paraId="0EEB38EA" w14:textId="77777777" w:rsidR="00B634CC" w:rsidRDefault="00B634CC" w:rsidP="00682666">
      <w:pPr>
        <w:jc w:val="both"/>
      </w:pPr>
      <w:r>
        <w:t>Como resultado de su proceso de expansión, Bose se ha convertido en el fabricante número uno de altavoces, con ventas anuales por más de $1800 millones,* y en una de las pocas firmas estadounidenses en</w:t>
      </w:r>
      <w:r w:rsidR="00160902">
        <w:t xml:space="preserve"> ven</w:t>
      </w:r>
      <w:r>
        <w:t>cer a los japoneses en la venta de productos electrónicos de consumo. En 2006 su éxito llevó al doctor Bose a figurar en el listado de los 400 estadoun</w:t>
      </w:r>
      <w:r w:rsidR="0069532A">
        <w:t xml:space="preserve">idenses más ricos de la </w:t>
      </w:r>
      <w:r w:rsidR="00160902">
        <w:t>revista</w:t>
      </w:r>
      <w:r w:rsidR="0069532A">
        <w:t xml:space="preserve"> Forbes</w:t>
      </w:r>
      <w:r>
        <w:t xml:space="preserve"> (ocupó el lugar 242), con un patrimonio n</w:t>
      </w:r>
      <w:r w:rsidR="0069532A">
        <w:t xml:space="preserve">eto estimado en $1500 millones. La </w:t>
      </w:r>
      <w:r>
        <w:t>historia de cómo Amar Bose tuvo la motivación</w:t>
      </w:r>
      <w:r w:rsidR="0069532A">
        <w:t xml:space="preserve"> para inventar un altavoz direc</w:t>
      </w:r>
      <w:r>
        <w:t>cional casero y transformar su invento en un negocio multimillonario no es poco común en el mer</w:t>
      </w:r>
      <w:r w:rsidR="0069532A">
        <w:t xml:space="preserve">cado actual. Firmas como Google MR Inc., Dell, Microsoft y Yahoo! </w:t>
      </w:r>
      <w:r>
        <w:t>Inc. generan productos informáticos con valores de mercado de varios miles de millones de dólares. Todas estas compañías f</w:t>
      </w:r>
      <w:r w:rsidR="0069532A">
        <w:t>ueron fundadas por jóvenes estu</w:t>
      </w:r>
      <w:r>
        <w:t>diantes universitarios altamente motivados, al igual que Amar Bose. Otra cosa que tienen en común todos estos negocios de éxito es que cuentan</w:t>
      </w:r>
      <w:r w:rsidR="0069532A">
        <w:t xml:space="preserve"> con ingenieros capaces e imagi</w:t>
      </w:r>
      <w:r>
        <w:t>nativos que constantemente generan buenas ideas para la inversión de capital, las llevan a la práctica de forma adecuada y obtienen buenos resultados. Quizás usted se pregunte qué papel desempeñan estos ingenieros en el momento de tomar tales decisiones de negocios. En otras palabras, ¿qué tareas específicas se asignan a esos ingenieros, y qué herramientas y técnicas tienen a su disposición para tomar las decisiones sobre la inversión de capital? En este libro consideraremos muchas situaciones de inversión, tanto personales como de</w:t>
      </w:r>
      <w:r w:rsidR="0069532A">
        <w:t xml:space="preserve"> </w:t>
      </w:r>
      <w:r>
        <w:t>negocios. No obstante, el enfoque se centrará en evaluar los proyectos de ingeniería de acuerdo con su factibilidad económica y a la luz de las situaciones de inversión a las que se enfrenta comúnmente una compañía.</w:t>
      </w:r>
    </w:p>
    <w:p w14:paraId="70F32C37" w14:textId="77777777" w:rsidR="00B634CC" w:rsidRPr="00992747" w:rsidRDefault="0069532A" w:rsidP="00682666">
      <w:pPr>
        <w:jc w:val="both"/>
        <w:rPr>
          <w:color w:val="FF0000"/>
        </w:rPr>
      </w:pPr>
      <w:r w:rsidRPr="00992747">
        <w:rPr>
          <w:color w:val="FF0000"/>
        </w:rPr>
        <w:t>1.1</w:t>
      </w:r>
      <w:r w:rsidR="00B634CC" w:rsidRPr="00992747">
        <w:rPr>
          <w:color w:val="FF0000"/>
        </w:rPr>
        <w:t xml:space="preserve"> El proceso racional de la toma de decisiones</w:t>
      </w:r>
    </w:p>
    <w:p w14:paraId="3BF43790" w14:textId="77777777" w:rsidR="00B634CC" w:rsidRDefault="00B634CC" w:rsidP="00682666">
      <w:pPr>
        <w:jc w:val="both"/>
      </w:pPr>
      <w:r>
        <w:t>Todos nosotros, ya sea como individuos o gente de negocios, constantemente tomamos decisiones en nuestra vida diaria, casi siempre de manera automática, es decir, sin re-conocer en forma consciente que en realidad seguimos algún tipo de diagrama de flujo de decisión lógico. La toma de decisiones racional puede ser un proceso complejo que contiene ciertos elementos esenciales. En vez de presentar procesos racionales y rígidos de toma de decisiones, daremos ejemplos de cómo dos e</w:t>
      </w:r>
      <w:r w:rsidR="0069532A">
        <w:t>studiantes de ingeniería enfren</w:t>
      </w:r>
      <w:r>
        <w:t>taron sus problemas financieros y de diseño técnico. Revisar tales ejemplos nos permitirá identificar algunos elementos esenciales comunes a cualquier proceso racional de toma de decisiones. El primer ejemplo ilustra cómo una estud</w:t>
      </w:r>
      <w:r w:rsidR="00E86497">
        <w:t>iante, Guillermo</w:t>
      </w:r>
      <w:r w:rsidR="0069532A">
        <w:t>, analizó dos opcio</w:t>
      </w:r>
      <w:r>
        <w:t>nes al momento de rentar un automóvil. El segundo ejemplo ilustra cómo una idea para un proyecto de clase puede evolucionar y cómo una estudiante lla</w:t>
      </w:r>
      <w:r w:rsidR="00E86497">
        <w:t>mada Fredy</w:t>
      </w:r>
      <w:r>
        <w:t xml:space="preserve"> enfocó el problema de diseño siguiendo un método lógico de análisis.</w:t>
      </w:r>
    </w:p>
    <w:p w14:paraId="23045346" w14:textId="77777777" w:rsidR="00B634CC" w:rsidRDefault="00B634CC" w:rsidP="00682666">
      <w:pPr>
        <w:jc w:val="both"/>
      </w:pPr>
      <w:r w:rsidRPr="00992747">
        <w:rPr>
          <w:color w:val="FF0000"/>
        </w:rPr>
        <w:t>1.1.1 ¿Cómo tomamos las decisiones personales cotidianas</w:t>
      </w:r>
      <w:r>
        <w:t>?</w:t>
      </w:r>
    </w:p>
    <w:p w14:paraId="77FB749A" w14:textId="77777777" w:rsidR="00B634CC" w:rsidRDefault="00E86497" w:rsidP="00682666">
      <w:pPr>
        <w:jc w:val="both"/>
      </w:pPr>
      <w:r>
        <w:t>Para Guillermo</w:t>
      </w:r>
      <w:r w:rsidR="00B634CC">
        <w:t>, estudiante del último año de la Unive</w:t>
      </w:r>
      <w:r>
        <w:t>rsidad del Pacifico</w:t>
      </w:r>
      <w:r w:rsidR="0069532A">
        <w:t>, el futuro in</w:t>
      </w:r>
      <w:r>
        <w:t>cluye un automóvil nuevo. Su Toyota ha recorrido casi 10</w:t>
      </w:r>
      <w:r w:rsidR="00B634CC">
        <w:t>0,000 millas, por lo que desea reemplazarlo pronto. Pero, ¿cómo hacerlo? ¿Le</w:t>
      </w:r>
      <w:r w:rsidR="0069532A">
        <w:t xml:space="preserve"> conviene comprar un auto o ren</w:t>
      </w:r>
      <w:r w:rsidR="00B634CC">
        <w:t>tarlo? En cualquier caso, “los pagos del auto</w:t>
      </w:r>
      <w:r>
        <w:t>móvil serían onerosos”, pensó el</w:t>
      </w:r>
      <w:r w:rsidR="00B634CC">
        <w:t xml:space="preserve"> estudiante de ingeniería, quien trabaja co</w:t>
      </w:r>
      <w:r>
        <w:t>mo auxiliar de ingeniería</w:t>
      </w:r>
      <w:r w:rsidR="00B634CC">
        <w:t xml:space="preserve"> de</w:t>
      </w:r>
      <w:r>
        <w:t xml:space="preserve"> medio tiempo en electrificar de </w:t>
      </w:r>
      <w:r w:rsidR="00C96B22">
        <w:t xml:space="preserve">occidente. </w:t>
      </w:r>
      <w:r w:rsidR="00B634CC">
        <w:t>“Nunca he rentado un automóvil, pero esta vez me inclino por esta opción para ahorrar en el enganche (pago inicial). Tampoco deseo preocuparm</w:t>
      </w:r>
      <w:r w:rsidR="0069532A">
        <w:t>e por las reparaciones mayores”</w:t>
      </w:r>
    </w:p>
    <w:p w14:paraId="04B51F6D" w14:textId="77777777" w:rsidR="00B634CC" w:rsidRDefault="00B634CC" w:rsidP="00682666">
      <w:pPr>
        <w:jc w:val="both"/>
      </w:pPr>
      <w:r>
        <w:lastRenderedPageBreak/>
        <w:t>1.</w:t>
      </w:r>
      <w:r w:rsidRPr="00992747">
        <w:rPr>
          <w:color w:val="FF0000"/>
        </w:rPr>
        <w:t>1 El proceso racional de la to</w:t>
      </w:r>
      <w:r w:rsidR="0069532A" w:rsidRPr="00992747">
        <w:rPr>
          <w:color w:val="FF0000"/>
        </w:rPr>
        <w:t>ma de decisiones</w:t>
      </w:r>
    </w:p>
    <w:p w14:paraId="3383463B" w14:textId="77777777" w:rsidR="00B634CC" w:rsidRDefault="0069532A" w:rsidP="00682666">
      <w:pPr>
        <w:jc w:val="both"/>
      </w:pPr>
      <w:r>
        <w:t>Dijo</w:t>
      </w:r>
      <w:r w:rsidR="00C96B22">
        <w:t>. Guillermo</w:t>
      </w:r>
      <w:r w:rsidR="00B634CC">
        <w:t>, rentar un auto le daría la garantía de protección que deseaba, además de la posibilidad de contar con un vehículo nuevo cada tres años. Por otra parte, estaría limitada</w:t>
      </w:r>
      <w:r>
        <w:t xml:space="preserve"> </w:t>
      </w:r>
      <w:r w:rsidR="00B634CC">
        <w:t>a conducir sólo un número específico de millas, nor</w:t>
      </w:r>
      <w:r w:rsidR="00C96B22">
        <w:t>malmente 10</w:t>
      </w:r>
      <w:r w:rsidR="00B634CC">
        <w:t>,000 por año, después de las cual</w:t>
      </w:r>
      <w:r w:rsidR="00C96B22">
        <w:t>es tendría que pagar 20 pesos o más por milla. Guillermo</w:t>
      </w:r>
      <w:r w:rsidR="00B634CC">
        <w:t xml:space="preserve"> está consciente de que elegir el vehículo correcto es una decisión importante, al igual que optar por el mejor financiamiento disponible. Sin embargo, hasta</w:t>
      </w:r>
      <w:r w:rsidR="00C96B22">
        <w:t xml:space="preserve"> el momento, Guillermo no está seguro</w:t>
      </w:r>
      <w:r w:rsidR="00B634CC">
        <w:t xml:space="preserve"> de las implicaciones de comprar o rentar.</w:t>
      </w:r>
    </w:p>
    <w:p w14:paraId="4E2A10A9" w14:textId="77777777" w:rsidR="00B634CC" w:rsidRDefault="00B634CC" w:rsidP="00682666">
      <w:pPr>
        <w:jc w:val="both"/>
      </w:pPr>
      <w:r w:rsidRPr="008F7E74">
        <w:rPr>
          <w:highlight w:val="yellow"/>
        </w:rPr>
        <w:t>Determinación de la meta o el objetivo</w:t>
      </w:r>
    </w:p>
    <w:p w14:paraId="3ECE0B52" w14:textId="77777777" w:rsidR="00B634CC" w:rsidRDefault="008F7E74" w:rsidP="00682666">
      <w:pPr>
        <w:jc w:val="both"/>
      </w:pPr>
      <w:r>
        <w:t>Guillermo</w:t>
      </w:r>
      <w:r w:rsidR="00B634CC">
        <w:t xml:space="preserve"> decidió examinar los periódicos locales e Internet en busca de los planes de alquiler más recientes, incluyendo los convenios de subsidio y l</w:t>
      </w:r>
      <w:r w:rsidR="0069532A">
        <w:t>os paquetes especiales de incen</w:t>
      </w:r>
      <w:r w:rsidR="00B634CC">
        <w:t xml:space="preserve">tivos que ofrecen los fabricantes. De los autos que estaban dentro de su presupuesto, el Saturn </w:t>
      </w:r>
      <w:r w:rsidR="004F6AC2">
        <w:rPr>
          <w:rFonts w:ascii="Calibri" w:hAnsi="Calibri" w:cs="Calibri"/>
        </w:rPr>
        <w:t>ion</w:t>
      </w:r>
      <w:r>
        <w:t xml:space="preserve"> 3 Sedan 2014</w:t>
      </w:r>
      <w:r w:rsidR="00B634CC">
        <w:t xml:space="preserve"> y el Honda Civic Coupe </w:t>
      </w:r>
      <w:r w:rsidR="004F6AC2">
        <w:rPr>
          <w:rFonts w:ascii="Calibri" w:hAnsi="Calibri" w:cs="Calibri"/>
        </w:rPr>
        <w:t>dx</w:t>
      </w:r>
      <w:r>
        <w:t xml:space="preserve"> 2014</w:t>
      </w:r>
      <w:r w:rsidR="0069532A">
        <w:t xml:space="preserve"> parecían ser igualmente atrac</w:t>
      </w:r>
      <w:r w:rsidR="00B634CC">
        <w:t>tivos en términos de estilo, precio y opciones. Alice finalmente se decidió a visitar las agencias automotrices para ver de cerca ambos modelos y hacer una prueba de manejo. La experiencia de manejar am</w:t>
      </w:r>
      <w:r>
        <w:t>bos fue muy satisfactoria. Guillermo</w:t>
      </w:r>
      <w:r w:rsidR="00B634CC">
        <w:t xml:space="preserve"> pensó que sería importante examinar con cuidado muchas características técnicas y de seguridad de los automóviles. Tras su inspección, parecía que los dos modelos eran casi id</w:t>
      </w:r>
      <w:r w:rsidR="00B634CC">
        <w:rPr>
          <w:rFonts w:hint="eastAsia"/>
        </w:rPr>
        <w:t>é</w:t>
      </w:r>
      <w:r w:rsidR="0069532A">
        <w:t>nticos en cuanto a confia</w:t>
      </w:r>
      <w:r w:rsidR="00B634CC">
        <w:t>bilidad, seguridad, características y calidad.</w:t>
      </w:r>
    </w:p>
    <w:p w14:paraId="01952029" w14:textId="77777777" w:rsidR="00B634CC" w:rsidRPr="00992747" w:rsidRDefault="00B634CC" w:rsidP="00682666">
      <w:pPr>
        <w:jc w:val="both"/>
        <w:rPr>
          <w:color w:val="FF0000"/>
        </w:rPr>
      </w:pPr>
      <w:r w:rsidRPr="00992747">
        <w:rPr>
          <w:color w:val="FF0000"/>
        </w:rPr>
        <w:t>Evaluación de las alternativas factibles</w:t>
      </w:r>
    </w:p>
    <w:p w14:paraId="50FF706D" w14:textId="77777777" w:rsidR="00B634CC" w:rsidRDefault="00E04E39" w:rsidP="00682666">
      <w:pPr>
        <w:jc w:val="both"/>
      </w:pPr>
      <w:r>
        <w:t xml:space="preserve">Guillermo pensó que su </w:t>
      </w:r>
      <w:r w:rsidR="00FC25C8">
        <w:t>Toyota</w:t>
      </w:r>
      <w:r w:rsidR="00B634CC">
        <w:t xml:space="preserve"> pod</w:t>
      </w:r>
      <w:r w:rsidR="00FC25C8">
        <w:t>ría venderse por alrededor de $30.000.</w:t>
      </w:r>
      <w:r w:rsidR="00B634CC">
        <w:t>000. Tal cantidad sería apenas suficiente para pagar el depósito requerido para rentar el automóvil nuevo. A t</w:t>
      </w:r>
      <w:r w:rsidR="00FC25C8">
        <w:t>ravés de su investigación, Guillermo</w:t>
      </w:r>
      <w:r w:rsidR="00B634CC">
        <w:t xml:space="preserve"> descubrió que existen dos tipos de arrendamiento: puro y financiero. El de mayor aceptación, por mucho, es el financiero, porque el arrendamiento puro expone al consumidor a pagos posiblemente más elevados al final del periodo de arrendamiento si el vehículo se deprecia más rápido de </w:t>
      </w:r>
      <w:r w:rsidR="00FC25C8">
        <w:t>lo esperado. En cambio, si Guillermo</w:t>
      </w:r>
      <w:r w:rsidR="00B634CC">
        <w:t xml:space="preserve"> se decidiera por un arrendamiento financiero, sólo tendría que devolver el auto al finalizar el periodo convenido para luego rentar o comprar otro vehículo; sin embargo, de todas formas tendría que pagar el millaje extra, el desgaste o los daños del vehículo. Pensó que, ya que era una conductora precavida, los cargos al final del arrendamiento no </w:t>
      </w:r>
      <w:r w:rsidR="004F6AC2">
        <w:t>sería</w:t>
      </w:r>
      <w:r w:rsidR="00FC25C8">
        <w:t xml:space="preserve"> un problema para </w:t>
      </w:r>
      <w:proofErr w:type="spellStart"/>
      <w:r w:rsidR="00FC25C8">
        <w:t>el</w:t>
      </w:r>
      <w:proofErr w:type="spellEnd"/>
      <w:r w:rsidR="00B634CC">
        <w:t>.</w:t>
      </w:r>
      <w:r w:rsidR="004F6AC2">
        <w:t xml:space="preserve"> </w:t>
      </w:r>
      <w:r w:rsidR="00B634CC">
        <w:t>Para consegu</w:t>
      </w:r>
      <w:r w:rsidR="00FC25C8">
        <w:t>ir el mejor trato posible, Guillermo</w:t>
      </w:r>
      <w:r w:rsidR="00B634CC">
        <w:t xml:space="preserve"> obtuvo algunos datos financieros de las mejores ofertas de ambos concesionarios. Con cada oferta, sumó todos los costos de al-quiler, desde el pago inicial solicitado hasta la cuota por disposición a pagar al final del periodo de arrendamiento. El resultado determinaría el co</w:t>
      </w:r>
      <w:r w:rsidR="004F6AC2">
        <w:t>sto total de la renta de ese ve</w:t>
      </w:r>
      <w:r w:rsidR="00B634CC">
        <w:t>hículo, sin contar los gastos de rutina como los cambios d</w:t>
      </w:r>
      <w:r w:rsidR="004F6AC2">
        <w:t>e aceite y los servicios de man</w:t>
      </w:r>
      <w:r w:rsidR="00B634CC">
        <w:t xml:space="preserve">tenimiento. (Véase la tabla 1.1 para una comparación de los costos de ambas ofertas.)Parecía que con el Saturn </w:t>
      </w:r>
      <w:r w:rsidR="004F6AC2">
        <w:rPr>
          <w:rFonts w:ascii="Calibri" w:hAnsi="Calibri" w:cs="Calibri"/>
        </w:rPr>
        <w:t>ion</w:t>
      </w:r>
      <w:r w:rsidR="00FC25C8">
        <w:t xml:space="preserve"> 3 Sedan, Guillermo</w:t>
      </w:r>
      <w:r w:rsidR="00B634CC">
        <w:t xml:space="preserve"> podría ahorrar alrededor de $386 en el total de</w:t>
      </w:r>
      <w:r w:rsidR="004F6AC2">
        <w:t xml:space="preserve"> los pagos de arrendamiento [47 x </w:t>
      </w:r>
      <w:r w:rsidR="00B634CC">
        <w:t>$22 de ahorro en el pago de renta mensual, menos $648 al momento de firmar (incluyendo los ahorros del primer mes de renta)] sobre el Honda Civic. Además, ahorraría $250 sobre la cuota por disposición (que el Saturn no tenía), para o</w:t>
      </w:r>
      <w:r w:rsidR="004F6AC2">
        <w:t>btener un ahorro total de $636. Sin embargo, si tuviera que con</w:t>
      </w:r>
      <w:r w:rsidR="00B634CC">
        <w:t>ducir millas adicionales, su ahorro se reduciría en cinco centavos (la diferencia entre los recargos por millaje de ambos autos) por cada milla adicional. Alice necesitaría conducir alrededor de 12,720 millas adicionales más allá del límite para perder todo lo ahorrado. Puesto que no era posible anticipar sus necesidades exa</w:t>
      </w:r>
      <w:r w:rsidR="004F6AC2">
        <w:t>ctas de manejo después de gra</w:t>
      </w:r>
      <w:r w:rsidR="00B634CC">
        <w:t>duarse, su conclusión fue rentar el Honda Civic DX</w:t>
      </w:r>
    </w:p>
    <w:p w14:paraId="7288F3E4" w14:textId="77777777" w:rsidR="00B634CC" w:rsidRDefault="00B634CC" w:rsidP="00682666">
      <w:pPr>
        <w:jc w:val="both"/>
      </w:pPr>
    </w:p>
    <w:p w14:paraId="0B016585" w14:textId="77777777" w:rsidR="00B634CC" w:rsidRDefault="00B634CC" w:rsidP="00682666">
      <w:pPr>
        <w:jc w:val="both"/>
      </w:pPr>
      <w:r>
        <w:t>Desde luego, cualquier ahorro monetario sería importante, aunque prefirió tener algo de flexibilidad en sus futuras necesidades de conducción.</w:t>
      </w:r>
    </w:p>
    <w:p w14:paraId="4FA0642D" w14:textId="77777777" w:rsidR="00B634CC" w:rsidRPr="00992747" w:rsidRDefault="00B634CC" w:rsidP="00682666">
      <w:pPr>
        <w:jc w:val="both"/>
        <w:rPr>
          <w:color w:val="FF0000"/>
        </w:rPr>
      </w:pPr>
      <w:r w:rsidRPr="00992747">
        <w:rPr>
          <w:color w:val="FF0000"/>
        </w:rPr>
        <w:t>Consideración de las demás oportunidades</w:t>
      </w:r>
    </w:p>
    <w:p w14:paraId="572FE96A" w14:textId="77777777" w:rsidR="00B634CC" w:rsidRDefault="00FC25C8" w:rsidP="00682666">
      <w:pPr>
        <w:jc w:val="both"/>
      </w:pPr>
      <w:r>
        <w:t>Si Guillermo</w:t>
      </w:r>
      <w:r w:rsidR="00B634CC">
        <w:t xml:space="preserve"> se hubiera interesado por comprar el automóvil, </w:t>
      </w:r>
      <w:r w:rsidR="004F6AC2">
        <w:t>habría sido un mayor reto deter</w:t>
      </w:r>
      <w:r w:rsidR="00B634CC">
        <w:t>minar con precisión si le convenía más comprar que rentar. Para realizar una comparaci</w:t>
      </w:r>
      <w:r>
        <w:t>ón entre rentar y comprar, Guillermo</w:t>
      </w:r>
      <w:r w:rsidR="00B634CC">
        <w:t xml:space="preserve"> hubiera podido considerar lo que probablemente pagaría por el mismo vehículo en amb</w:t>
      </w:r>
      <w:r>
        <w:t>os escenarios. Si fuera el dueño</w:t>
      </w:r>
      <w:r w:rsidR="00B634CC">
        <w:t xml:space="preserve"> del automóvil durante un periodo determinado, en vez de rentarlo, podría venderlo y utilizar ese ingreso para pagar cualquier préstamo pendiente. Si las finanzas fueran su única consideración, su decisión dependería de los detalles del trato. Pero más allá de las finanzas, necesitaría considerar las ventajas y desventajas de sus preferencias personales. Al rentar, nunca experimentaría la</w:t>
      </w:r>
      <w:r w:rsidR="004F6AC2">
        <w:t xml:space="preserve"> </w:t>
      </w:r>
      <w:r w:rsidR="00B634CC">
        <w:t>felicidad del último pago, pero tendría un automóvil nuevo cada tres años.</w:t>
      </w:r>
    </w:p>
    <w:p w14:paraId="641A63E4" w14:textId="77777777" w:rsidR="00B634CC" w:rsidRDefault="00B634CC" w:rsidP="00682666">
      <w:pPr>
        <w:jc w:val="both"/>
      </w:pPr>
      <w:r w:rsidRPr="007675F5">
        <w:rPr>
          <w:highlight w:val="yellow"/>
        </w:rPr>
        <w:t>Revisión del proc</w:t>
      </w:r>
      <w:r w:rsidR="00FC25C8" w:rsidRPr="007675F5">
        <w:rPr>
          <w:highlight w:val="yellow"/>
        </w:rPr>
        <w:t>eso de toma de decisión de Guillermo</w:t>
      </w:r>
    </w:p>
    <w:p w14:paraId="6377209B" w14:textId="77777777" w:rsidR="00B634CC" w:rsidRDefault="00B634CC" w:rsidP="00682666">
      <w:pPr>
        <w:jc w:val="both"/>
      </w:pPr>
      <w:r>
        <w:t>Ahora podemos analizar el proceso de toma de decisi</w:t>
      </w:r>
      <w:r w:rsidR="004F6AC2">
        <w:t>ones de una manera más estructu</w:t>
      </w:r>
      <w:r>
        <w:t xml:space="preserve">rada. Podemos pensar que el análisis incluye los seis pasos resumidos en la figura 1.1.Estos seis pasos se conocen como “el proceso racional de toma de decisiones”. Desde luego, no siempre seguimos los seis pasos en cada problema de decisión. Algunos problemas de decisión no requerirán tanto de nuestro </w:t>
      </w:r>
      <w:r w:rsidR="004F6AC2">
        <w:t>tiempo y esfuerzo. A menudo, to</w:t>
      </w:r>
      <w:r>
        <w:t>mamos decisiones sólo por razones emocionales. Sin embargo, para cualquier problema complejo de decisión económica, un marco de decisión estructurado como el que presen-tamos aquí resulta de gran utilidad.</w:t>
      </w:r>
    </w:p>
    <w:p w14:paraId="6C2AC108" w14:textId="77777777" w:rsidR="00B634CC" w:rsidRDefault="00B634CC" w:rsidP="00682666">
      <w:pPr>
        <w:jc w:val="both"/>
      </w:pPr>
    </w:p>
    <w:p w14:paraId="3F3C513C" w14:textId="77777777" w:rsidR="00B634CC" w:rsidRDefault="00B634CC" w:rsidP="005345D1">
      <w:pPr>
        <w:pStyle w:val="Prrafodelista"/>
        <w:numPr>
          <w:ilvl w:val="1"/>
          <w:numId w:val="1"/>
        </w:numPr>
        <w:jc w:val="both"/>
      </w:pPr>
      <w:r>
        <w:t>El proceso ra</w:t>
      </w:r>
      <w:r w:rsidR="004F6AC2">
        <w:t>cional de la toma de decisiones</w:t>
      </w:r>
    </w:p>
    <w:p w14:paraId="0805320F" w14:textId="77777777" w:rsidR="005345D1" w:rsidRPr="005345D1" w:rsidRDefault="005345D1" w:rsidP="005345D1">
      <w:pPr>
        <w:pStyle w:val="Prrafodelista"/>
        <w:ind w:left="360"/>
        <w:jc w:val="both"/>
        <w:rPr>
          <w:highlight w:val="yellow"/>
        </w:rPr>
      </w:pPr>
      <w:r>
        <w:rPr>
          <w:highlight w:val="yellow"/>
        </w:rPr>
        <w:t>1</w:t>
      </w:r>
      <w:r w:rsidRPr="005345D1">
        <w:rPr>
          <w:highlight w:val="yellow"/>
        </w:rPr>
        <w:t xml:space="preserve"> Reconocer un problema de decisión</w:t>
      </w:r>
    </w:p>
    <w:p w14:paraId="4A5E12F6" w14:textId="77777777" w:rsidR="005345D1" w:rsidRPr="005345D1" w:rsidRDefault="005345D1" w:rsidP="005345D1">
      <w:pPr>
        <w:pStyle w:val="Prrafodelista"/>
        <w:ind w:left="360"/>
        <w:jc w:val="both"/>
        <w:rPr>
          <w:highlight w:val="yellow"/>
        </w:rPr>
      </w:pPr>
      <w:r w:rsidRPr="005345D1">
        <w:rPr>
          <w:highlight w:val="yellow"/>
        </w:rPr>
        <w:t>2. Definir metas u objetivos</w:t>
      </w:r>
    </w:p>
    <w:p w14:paraId="160A32F9" w14:textId="77777777" w:rsidR="005345D1" w:rsidRPr="005345D1" w:rsidRDefault="005345D1" w:rsidP="005345D1">
      <w:pPr>
        <w:pStyle w:val="Prrafodelista"/>
        <w:ind w:left="360"/>
        <w:jc w:val="both"/>
        <w:rPr>
          <w:highlight w:val="yellow"/>
        </w:rPr>
      </w:pPr>
      <w:r w:rsidRPr="005345D1">
        <w:rPr>
          <w:highlight w:val="yellow"/>
        </w:rPr>
        <w:t>3. Recabar toda la información importante</w:t>
      </w:r>
    </w:p>
    <w:p w14:paraId="20523880" w14:textId="77777777" w:rsidR="005345D1" w:rsidRPr="005345D1" w:rsidRDefault="005345D1" w:rsidP="005345D1">
      <w:pPr>
        <w:pStyle w:val="Prrafodelista"/>
        <w:ind w:left="360"/>
        <w:jc w:val="both"/>
        <w:rPr>
          <w:highlight w:val="yellow"/>
        </w:rPr>
      </w:pPr>
      <w:r w:rsidRPr="005345D1">
        <w:rPr>
          <w:highlight w:val="yellow"/>
        </w:rPr>
        <w:t>4. Identificar un conjunto de alternativas de decisión factibles</w:t>
      </w:r>
    </w:p>
    <w:p w14:paraId="0D4E4944" w14:textId="77777777" w:rsidR="005345D1" w:rsidRPr="005345D1" w:rsidRDefault="005345D1" w:rsidP="005345D1">
      <w:pPr>
        <w:pStyle w:val="Prrafodelista"/>
        <w:ind w:left="360"/>
        <w:jc w:val="both"/>
        <w:rPr>
          <w:highlight w:val="yellow"/>
        </w:rPr>
      </w:pPr>
      <w:r w:rsidRPr="005345D1">
        <w:rPr>
          <w:highlight w:val="yellow"/>
        </w:rPr>
        <w:t>5. Seleccionar el criterio de decisión a seguir</w:t>
      </w:r>
    </w:p>
    <w:p w14:paraId="0F5D631D" w14:textId="77777777" w:rsidR="005345D1" w:rsidRPr="005345D1" w:rsidRDefault="005345D1" w:rsidP="005345D1">
      <w:pPr>
        <w:pStyle w:val="Prrafodelista"/>
        <w:ind w:left="360"/>
        <w:jc w:val="both"/>
        <w:rPr>
          <w:highlight w:val="yellow"/>
        </w:rPr>
      </w:pPr>
      <w:r w:rsidRPr="005345D1">
        <w:rPr>
          <w:highlight w:val="yellow"/>
        </w:rPr>
        <w:t>6. Elegir la mejor alternativa</w:t>
      </w:r>
    </w:p>
    <w:p w14:paraId="0CB005DD" w14:textId="77777777" w:rsidR="005345D1" w:rsidRPr="009A7D1D" w:rsidRDefault="005345D1" w:rsidP="009A7D1D">
      <w:pPr>
        <w:pStyle w:val="Prrafodelista"/>
        <w:ind w:left="360"/>
        <w:jc w:val="both"/>
        <w:rPr>
          <w:highlight w:val="yellow"/>
        </w:rPr>
      </w:pPr>
      <w:r w:rsidRPr="005345D1">
        <w:rPr>
          <w:highlight w:val="yellow"/>
        </w:rPr>
        <w:t>Necesidad de un automóvil</w:t>
      </w:r>
      <w:r>
        <w:rPr>
          <w:highlight w:val="yellow"/>
        </w:rPr>
        <w:t xml:space="preserve"> </w:t>
      </w:r>
      <w:r w:rsidRPr="005345D1">
        <w:rPr>
          <w:highlight w:val="yellow"/>
        </w:rPr>
        <w:t>Deseo de seguridad mecánica y un costo bajo</w:t>
      </w:r>
      <w:r w:rsidR="009A7D1D">
        <w:rPr>
          <w:highlight w:val="yellow"/>
        </w:rPr>
        <w:t xml:space="preserve"> </w:t>
      </w:r>
      <w:r w:rsidRPr="009A7D1D">
        <w:rPr>
          <w:highlight w:val="yellow"/>
        </w:rPr>
        <w:t>Recopilación de datos técnicos y financieros</w:t>
      </w:r>
      <w:r>
        <w:t xml:space="preserve"> Selección entre </w:t>
      </w:r>
      <w:proofErr w:type="spellStart"/>
      <w:r>
        <w:t>Saturn</w:t>
      </w:r>
      <w:proofErr w:type="spellEnd"/>
      <w:r>
        <w:t xml:space="preserve"> y Honda</w:t>
      </w:r>
    </w:p>
    <w:p w14:paraId="57DD96D9" w14:textId="77777777" w:rsidR="005345D1" w:rsidRDefault="005345D1" w:rsidP="009A7D1D">
      <w:pPr>
        <w:pStyle w:val="Prrafodelista"/>
        <w:ind w:left="360"/>
        <w:jc w:val="both"/>
      </w:pPr>
      <w:r>
        <w:t>Deseo de un desembolso de efectivo total mínimo para satisfacer las necesidades de conducción Elección de honda</w:t>
      </w:r>
    </w:p>
    <w:p w14:paraId="6AF0D912" w14:textId="77777777" w:rsidR="005345D1" w:rsidRDefault="005345D1" w:rsidP="005345D1">
      <w:pPr>
        <w:pStyle w:val="Prrafodelista"/>
        <w:ind w:left="360"/>
        <w:jc w:val="both"/>
      </w:pPr>
    </w:p>
    <w:p w14:paraId="34C48A5D" w14:textId="77777777" w:rsidR="00B634CC" w:rsidRDefault="00794878" w:rsidP="00682666">
      <w:pPr>
        <w:jc w:val="both"/>
      </w:pPr>
      <w:r>
        <w:t>Vuelven</w:t>
      </w:r>
      <w:r w:rsidR="00B634CC">
        <w:t xml:space="preserve"> más complejos, se necesitará que el ingeniero tome cada vez más decisiones que implican dinero. En esta sección presentamos un ejemplo de cómo los ingenieros pasan de las ideas a la acción. La historia que relatamos de cómo una estudiante </w:t>
      </w:r>
      <w:r w:rsidR="007675F5">
        <w:t>de ingeniería de sistemas</w:t>
      </w:r>
      <w:r w:rsidR="00B634CC">
        <w:t xml:space="preserve"> enfrentó su problema de diseño y ejerció su juicio tiene mucho que enseñarnos sobre algunas de las características fundamentales de la actividad humana conocida como toma de decisiones de ingenier</w:t>
      </w:r>
      <w:r w:rsidR="004F6AC2">
        <w:t>ía.</w:t>
      </w:r>
    </w:p>
    <w:p w14:paraId="72FCF151" w14:textId="77777777" w:rsidR="00B634CC" w:rsidRDefault="00B634CC" w:rsidP="00682666">
      <w:pPr>
        <w:jc w:val="both"/>
      </w:pPr>
      <w:r>
        <w:lastRenderedPageBreak/>
        <w:t>Concepción de una idea: La necesidad es la madre de la invención</w:t>
      </w:r>
    </w:p>
    <w:p w14:paraId="6CC2A0F7" w14:textId="77777777" w:rsidR="00B634CC" w:rsidRDefault="00B634CC" w:rsidP="00682666">
      <w:pPr>
        <w:jc w:val="both"/>
      </w:pPr>
      <w:r>
        <w:t>La mayoría de los consumidores aborrecen las bebidas tibias, en especial durante los calurosos días de verano. A lo largo de la historia, la nece</w:t>
      </w:r>
      <w:r w:rsidR="004F6AC2">
        <w:t>sidad ha sido la madre de la in</w:t>
      </w:r>
      <w:r>
        <w:t xml:space="preserve">vención. Como ejemplo de ello, hace varios </w:t>
      </w:r>
      <w:r w:rsidR="007675F5">
        <w:t>años, red, un</w:t>
      </w:r>
      <w:r w:rsidR="004F6AC2">
        <w:t xml:space="preserve"> estudiante de inge</w:t>
      </w:r>
      <w:r w:rsidR="005345D1">
        <w:t xml:space="preserve">niería </w:t>
      </w:r>
      <w:proofErr w:type="spellStart"/>
      <w:r w:rsidR="005345D1">
        <w:t>electrica</w:t>
      </w:r>
      <w:proofErr w:type="spellEnd"/>
      <w:r w:rsidR="005345D1">
        <w:t xml:space="preserve"> en la UTP</w:t>
      </w:r>
      <w:r>
        <w:t>, tuvo una idea revolucionaria: ¡inventar una lata de bebida refrescante auto</w:t>
      </w:r>
      <w:r w:rsidR="004F6AC2">
        <w:t xml:space="preserve"> en friable</w:t>
      </w:r>
      <w:r>
        <w:t>!</w:t>
      </w:r>
      <w:r w:rsidR="004F6AC2">
        <w:t xml:space="preserve"> </w:t>
      </w:r>
      <w:r>
        <w:t>Imagine esto: es una de esas tardes sofocantes y brumosas de agosto. Sus amigos y usted han organizado un día de campo a las orillas del lago. Juntos, sacan los artículos que llevaron: mantas, un radio, filtro solar, emparedados</w:t>
      </w:r>
      <w:r w:rsidR="004F6AC2">
        <w:t>, papas fritas y bebidas refres</w:t>
      </w:r>
      <w:r>
        <w:t>cantes. Usted limpia el sudor de su cuello, toma una botella de bebida refrescante y se da cuenta de que está casi a la misma temperatura que la tarde, 32°C. ¡Gran comienzo! Todos se mueren por ir a la tienda por hielo. ¿Por qué a nadie se le ocurre inventar un envase de bebidas refrescantes que pueda enfriarse a sí mismo?</w:t>
      </w:r>
    </w:p>
    <w:p w14:paraId="01A61D58" w14:textId="77777777" w:rsidR="00B634CC" w:rsidRDefault="00B634CC" w:rsidP="00682666">
      <w:pPr>
        <w:jc w:val="both"/>
      </w:pPr>
      <w:r>
        <w:t>Planteamiento de las metas y los objetivos del diseño</w:t>
      </w:r>
    </w:p>
    <w:p w14:paraId="5CC064F3" w14:textId="77777777" w:rsidR="00B634CC" w:rsidRDefault="005345D1" w:rsidP="00682666">
      <w:pPr>
        <w:jc w:val="both"/>
      </w:pPr>
      <w:r>
        <w:t>Fredy</w:t>
      </w:r>
      <w:r w:rsidR="00B634CC">
        <w:t xml:space="preserve"> decidió adoptar el tema del envase para bebidas refrescantes que se puede enfriar a sí mismo como un proyecto escolar para su curso de diseño técnico. El profesor hizo</w:t>
      </w:r>
    </w:p>
    <w:p w14:paraId="5BEDB005" w14:textId="77777777" w:rsidR="00B634CC" w:rsidRPr="00AC10F5" w:rsidRDefault="00B634CC" w:rsidP="00682666">
      <w:pPr>
        <w:jc w:val="both"/>
        <w:rPr>
          <w:highlight w:val="yellow"/>
        </w:rPr>
      </w:pPr>
      <w:r w:rsidRPr="00AC10F5">
        <w:rPr>
          <w:highlight w:val="yellow"/>
        </w:rPr>
        <w:t>1. Reconocer un problema de decisión</w:t>
      </w:r>
    </w:p>
    <w:p w14:paraId="48868AC7" w14:textId="77777777" w:rsidR="00B634CC" w:rsidRPr="00AC10F5" w:rsidRDefault="00B634CC" w:rsidP="00682666">
      <w:pPr>
        <w:jc w:val="both"/>
        <w:rPr>
          <w:highlight w:val="yellow"/>
        </w:rPr>
      </w:pPr>
      <w:r w:rsidRPr="00AC10F5">
        <w:rPr>
          <w:highlight w:val="yellow"/>
        </w:rPr>
        <w:t>2. Definir metas u objetivos</w:t>
      </w:r>
    </w:p>
    <w:p w14:paraId="6C86E1C3" w14:textId="77777777" w:rsidR="00B634CC" w:rsidRPr="00AC10F5" w:rsidRDefault="00B634CC" w:rsidP="00682666">
      <w:pPr>
        <w:jc w:val="both"/>
        <w:rPr>
          <w:highlight w:val="yellow"/>
        </w:rPr>
      </w:pPr>
      <w:r w:rsidRPr="00AC10F5">
        <w:rPr>
          <w:highlight w:val="yellow"/>
        </w:rPr>
        <w:t>3. Recabar toda la información importante</w:t>
      </w:r>
    </w:p>
    <w:p w14:paraId="0D8FDE25" w14:textId="77777777" w:rsidR="00B634CC" w:rsidRPr="00AC10F5" w:rsidRDefault="00B634CC" w:rsidP="00682666">
      <w:pPr>
        <w:jc w:val="both"/>
        <w:rPr>
          <w:highlight w:val="yellow"/>
        </w:rPr>
      </w:pPr>
      <w:r w:rsidRPr="00AC10F5">
        <w:rPr>
          <w:highlight w:val="yellow"/>
        </w:rPr>
        <w:t>4. Identificar un conjunto de alternativas de decisión factibles</w:t>
      </w:r>
    </w:p>
    <w:p w14:paraId="6349DEEC" w14:textId="77777777" w:rsidR="00B634CC" w:rsidRPr="00AC10F5" w:rsidRDefault="00B634CC" w:rsidP="00682666">
      <w:pPr>
        <w:jc w:val="both"/>
        <w:rPr>
          <w:highlight w:val="yellow"/>
        </w:rPr>
      </w:pPr>
      <w:r w:rsidRPr="00AC10F5">
        <w:rPr>
          <w:highlight w:val="yellow"/>
        </w:rPr>
        <w:t>5. Seleccionar el criterio de decisión a seguir</w:t>
      </w:r>
    </w:p>
    <w:p w14:paraId="23F9E764" w14:textId="77777777" w:rsidR="00EE206F" w:rsidRPr="009A7D1D" w:rsidRDefault="00B634CC" w:rsidP="00682666">
      <w:pPr>
        <w:jc w:val="both"/>
        <w:rPr>
          <w:highlight w:val="yellow"/>
        </w:rPr>
      </w:pPr>
      <w:r w:rsidRPr="00AC10F5">
        <w:rPr>
          <w:highlight w:val="yellow"/>
        </w:rPr>
        <w:t>6. Elegir la mejor alternativa</w:t>
      </w:r>
    </w:p>
    <w:p w14:paraId="452EB122" w14:textId="77777777" w:rsidR="00EE206F" w:rsidRDefault="00EE206F" w:rsidP="00682666">
      <w:pPr>
        <w:jc w:val="both"/>
      </w:pPr>
      <w:r>
        <w:t>1.1.2 ¿Cómo enfrentamos un problema de diseño técnico?</w:t>
      </w:r>
    </w:p>
    <w:p w14:paraId="2B4E3BF8" w14:textId="77777777" w:rsidR="00EE206F" w:rsidRDefault="00EE206F" w:rsidP="00682666">
      <w:pPr>
        <w:jc w:val="both"/>
      </w:pPr>
      <w:r>
        <w:t>Los conceptos de diseño y desarrollo son lo que distingue primordialmente a la ingeniería de la ciencia; esta última se aboca sobre todo a comprender el mundo tal y como es. Las de-cisiones que se toman durante la fase de diseño técnico del desarrollo de un producto determinan la mayoría de los costos de manufactura de e</w:t>
      </w:r>
      <w:r w:rsidR="004F6AC2">
        <w:t>se producto. Conforme los proce</w:t>
      </w:r>
      <w:r>
        <w:t>sos de diseño y manufactura se vuelven más complejos, se necesitará que el ingeniero tome cada vez más decisiones que implican dinero. En esta sección presentamos un ejemplo de cómo los ingenieros pasan de las ideas a la acción. La historia que relatamos de cómo una estudiante de ingeniería eléctrica enfrentó su problema de diseño y ejerció su juicio tiene mucho que enseñarnos sobre algunas de las características fundamentales de la actividad humana conocida como to</w:t>
      </w:r>
      <w:r w:rsidR="004F6AC2">
        <w:t>ma de decisiones de ingeniería.</w:t>
      </w:r>
    </w:p>
    <w:p w14:paraId="735F7208" w14:textId="77777777" w:rsidR="00EE206F" w:rsidRDefault="00EE206F" w:rsidP="00682666">
      <w:pPr>
        <w:jc w:val="both"/>
      </w:pPr>
      <w:r>
        <w:t>Concepción de una idea: La necesidad es la madre de la invención</w:t>
      </w:r>
    </w:p>
    <w:p w14:paraId="2FA68E0D" w14:textId="77777777" w:rsidR="00EE206F" w:rsidRDefault="00EE206F" w:rsidP="00682666">
      <w:pPr>
        <w:jc w:val="both"/>
      </w:pPr>
      <w:r>
        <w:t>La mayoría de los consumidores aborrecen las bebidas tibias, en especial durante los calurosos días de verano. A lo largo de la historia, la nece</w:t>
      </w:r>
      <w:r w:rsidR="004F6AC2">
        <w:t>sidad ha sido la madre de la in</w:t>
      </w:r>
      <w:r>
        <w:t>vención. Como ejemplo de ello, hace varios años, Sonya</w:t>
      </w:r>
      <w:r w:rsidR="004F6AC2">
        <w:t xml:space="preserve"> Talton, una estudiante de inge</w:t>
      </w:r>
      <w:r>
        <w:t>niería eléctrica en la Universidad Johns Hopkins, tuvo una idea revolucionaria: ¡inventar una lata de bebida refrescante auto</w:t>
      </w:r>
      <w:r w:rsidR="004F6AC2">
        <w:t xml:space="preserve"> </w:t>
      </w:r>
      <w:r>
        <w:t>en</w:t>
      </w:r>
      <w:r w:rsidR="004F6AC2">
        <w:t xml:space="preserve"> </w:t>
      </w:r>
      <w:r>
        <w:t>friable!</w:t>
      </w:r>
      <w:r w:rsidR="004F6AC2">
        <w:t xml:space="preserve"> </w:t>
      </w:r>
      <w:r>
        <w:t xml:space="preserve">Imagine esto: es una de esas tardes sofocantes y brumosas de agosto. Sus amigos y usted han </w:t>
      </w:r>
      <w:r>
        <w:lastRenderedPageBreak/>
        <w:t>organizado un día de campo a las orillas del lago. Juntos, sacan los artículos que llevaron: mantas, un radio, filtro solar, emparedados</w:t>
      </w:r>
      <w:r w:rsidR="004F6AC2">
        <w:t>, papas fritas y bebidas refres</w:t>
      </w:r>
      <w:r>
        <w:t>cantes. Usted limpia el sudor de su cuello, toma una botella de bebida refrescante y se da cuenta de que está casi a la misma temperatura que la tarde, 32°C. ¡Gran comienzo! Todos se mueren por ir a la tienda por hielo. ¿Por qué a nadie se le ocurre inventar un envase de bebidas refrescantes que pueda enfriarse a sí mismo?</w:t>
      </w:r>
    </w:p>
    <w:p w14:paraId="23A446FD" w14:textId="77777777" w:rsidR="00EE206F" w:rsidRDefault="00EE206F" w:rsidP="00682666">
      <w:pPr>
        <w:jc w:val="both"/>
      </w:pPr>
      <w:r>
        <w:t>Planteamiento de las metas y los objetivos del diseño</w:t>
      </w:r>
    </w:p>
    <w:p w14:paraId="70442F93" w14:textId="77777777" w:rsidR="00EE206F" w:rsidRDefault="00EE206F" w:rsidP="00682666">
      <w:pPr>
        <w:jc w:val="both"/>
      </w:pPr>
      <w:r>
        <w:t>Sonya decidió adoptar el tema del envase para bebidas refrescantes que se puede enfriar a sí mismo como un proyecto escolar para su curso de diseño técnico. El profesor hizo</w:t>
      </w:r>
      <w:r w:rsidR="004F6AC2">
        <w:t xml:space="preserve"> </w:t>
      </w:r>
      <w:r>
        <w:t>hincapié en el pensamiento innovador y alentó a los estudiantes a considerar conceptos prácticos, pero novedosos. Lo primero que Sonya necesitaba hacer era establecer algunas metas para el proyecto:</w:t>
      </w:r>
    </w:p>
    <w:p w14:paraId="02E2082D" w14:textId="77777777" w:rsidR="00EE206F" w:rsidRDefault="00EE206F" w:rsidP="00682666">
      <w:pPr>
        <w:jc w:val="both"/>
      </w:pPr>
      <w:r>
        <w:t>• Enfriar la bebida refrescante tanto como fuera posible, en el menor tiempo posible.</w:t>
      </w:r>
    </w:p>
    <w:p w14:paraId="34605DDF" w14:textId="77777777" w:rsidR="00EE206F" w:rsidRDefault="00EE206F" w:rsidP="00682666">
      <w:pPr>
        <w:jc w:val="both"/>
      </w:pPr>
      <w:r>
        <w:t>• Mantener simple el diseño del envase.</w:t>
      </w:r>
    </w:p>
    <w:p w14:paraId="6FFDFE57" w14:textId="77777777" w:rsidR="00EE206F" w:rsidRDefault="00EE206F" w:rsidP="00682666">
      <w:pPr>
        <w:jc w:val="both"/>
      </w:pPr>
      <w:r>
        <w:t>• Mantener el tamaño y el peso del envase recién diseñado</w:t>
      </w:r>
      <w:r w:rsidR="004F6AC2">
        <w:t xml:space="preserve"> similares a los de la lata tra</w:t>
      </w:r>
      <w:r>
        <w:t>dicional de bebidas refrescantes. (Este factor permi</w:t>
      </w:r>
      <w:r w:rsidR="004F6AC2">
        <w:t>tiría que las compañías de bebi</w:t>
      </w:r>
      <w:r>
        <w:t>das refrescantes utilicen las máquinas expendedoras y el equipo de almacenamiento existentes).</w:t>
      </w:r>
    </w:p>
    <w:p w14:paraId="7E1347A3" w14:textId="77777777" w:rsidR="00EE206F" w:rsidRDefault="00EE206F" w:rsidP="00682666">
      <w:pPr>
        <w:jc w:val="both"/>
      </w:pPr>
      <w:r>
        <w:t>• Mantener bajos los costos de producción.</w:t>
      </w:r>
    </w:p>
    <w:p w14:paraId="44B0381E" w14:textId="77777777" w:rsidR="00EE206F" w:rsidRDefault="00EE206F" w:rsidP="00682666">
      <w:pPr>
        <w:jc w:val="both"/>
      </w:pPr>
      <w:r>
        <w:t>• Hacer el producto ambientalmente seguro.</w:t>
      </w:r>
    </w:p>
    <w:p w14:paraId="3765B323" w14:textId="77777777" w:rsidR="00EE206F" w:rsidRDefault="00EE206F" w:rsidP="00682666">
      <w:pPr>
        <w:jc w:val="both"/>
      </w:pPr>
      <w:r>
        <w:t>Evaluación de las alternativas de diseño</w:t>
      </w:r>
    </w:p>
    <w:p w14:paraId="53961031" w14:textId="77777777" w:rsidR="00EE206F" w:rsidRDefault="00EE206F" w:rsidP="00682666">
      <w:pPr>
        <w:jc w:val="both"/>
      </w:pPr>
      <w:r>
        <w:t>Con estos objetivos en mente, Sonya debía pensar en alguna forma práctica y a la vez innovadora de enfriar la lata. El hielo era la opción obvia, práctica pero no innovadora. Sonya tuvo una gran idea: ¿Qué tal una bolsa de hielo químico? Sonya se preguntó qué tendría que haber dentro de esa bolsa de hielo. La respuesta a la que llegó fue nitrato de amonio (NH4 NO3) y un saquito de agua. Cuando se aplica presión a la bolsa de hielo químico, el saco de agua se rompe y se mezcla con el NH4 NO3, creando una reacción endotérmica (la absorción de calor). El NH4 NO3 extrae el calor de la bebida, lo que hace que ésta se enfríe. (Véase la figura 1.2.) ¿Cuánta agua debe haber en el saco? La primera cantidad que Sonya intentó fue 135 ml. Después de vari</w:t>
      </w:r>
      <w:r w:rsidR="004F6AC2">
        <w:t>as pruebas con diferentes canti</w:t>
      </w:r>
      <w:r>
        <w:t>dades de agua, Sonya encontró que podría enfriar la lata de bebida refrescante de 26°C a 8°C en un lapso de tres minutos. La cantidad de agua requerida era aproximadamente de 115 ml. Ahora necesitaba determinar qué tanto se enfría</w:t>
      </w:r>
      <w:r w:rsidR="004F6AC2">
        <w:t xml:space="preserve"> una bebida refrescante refrige</w:t>
      </w:r>
      <w:r>
        <w:t>rada como una base para la comparación. Colocó una lata en el refrigerador por dos días y encontró que se enfrió a 5°C. La idea de Sonya era definitivamente factible. Pero, ¿era viable desde el punto de vista económico?</w:t>
      </w:r>
    </w:p>
    <w:p w14:paraId="3EF816C5" w14:textId="77777777" w:rsidR="00C81E5A" w:rsidRDefault="00C81E5A" w:rsidP="00682666">
      <w:pPr>
        <w:jc w:val="both"/>
      </w:pPr>
    </w:p>
    <w:p w14:paraId="4E8E5DC8" w14:textId="77777777" w:rsidR="00C81E5A" w:rsidRDefault="00C81E5A" w:rsidP="00682666">
      <w:pPr>
        <w:jc w:val="both"/>
      </w:pPr>
    </w:p>
    <w:p w14:paraId="46B08FCE" w14:textId="77777777" w:rsidR="00EE206F" w:rsidRPr="00400C26" w:rsidRDefault="00EE206F" w:rsidP="00682666">
      <w:pPr>
        <w:jc w:val="both"/>
        <w:rPr>
          <w:color w:val="FF0000"/>
        </w:rPr>
      </w:pPr>
      <w:r w:rsidRPr="00400C26">
        <w:rPr>
          <w:color w:val="FF0000"/>
        </w:rPr>
        <w:t>Estimación de costo y precio del producto</w:t>
      </w:r>
    </w:p>
    <w:p w14:paraId="7E89BCFB" w14:textId="77777777" w:rsidR="00EE206F" w:rsidRDefault="00EE206F" w:rsidP="00682666">
      <w:pPr>
        <w:jc w:val="both"/>
      </w:pPr>
      <w:r>
        <w:t>En la clase de diseño que cursa Sonya, discutieron la importancia de la factibilidad eco-nómica en el proceso de diseño técnico. El profesor subra</w:t>
      </w:r>
      <w:r w:rsidR="006F315B">
        <w:t>yó la importancia de las encues</w:t>
      </w:r>
      <w:r>
        <w:t>tas de marketing</w:t>
      </w:r>
    </w:p>
    <w:p w14:paraId="0523DFA6" w14:textId="77777777" w:rsidR="00EE206F" w:rsidRDefault="00EE206F" w:rsidP="00682666">
      <w:pPr>
        <w:jc w:val="both"/>
      </w:pPr>
      <w:r>
        <w:lastRenderedPageBreak/>
        <w:t xml:space="preserve"> y los análisis de costo-beneficio como formas de evaluar el potencial de un producto. Para determinar la comerciabilidad de su lata auto</w:t>
      </w:r>
      <w:r w:rsidR="004F6AC2">
        <w:t xml:space="preserve"> en friable</w:t>
      </w:r>
      <w:r>
        <w:t>, Sonya encuestó a cerca de 80 personas. Les hizo sólo dos preguntas: qué edad tenían y cuánto estarían dispuestos a pagar por una lata auto</w:t>
      </w:r>
      <w:r w:rsidR="004F6AC2">
        <w:t xml:space="preserve"> en friable</w:t>
      </w:r>
      <w:r>
        <w:t xml:space="preserve"> de bebida refrescante. El grupo de menores de 21 años estaba dispuesto a pagar más, 84 centavos en promedio. El grupo de 40 años o más quería pagar sólo 68 centavos en promedio. En general, un miembro promedio del grupo encuestado estaría dispuesto a gastar 75 centavos en una lata auto</w:t>
      </w:r>
      <w:r w:rsidR="004F6AC2">
        <w:t xml:space="preserve"> </w:t>
      </w:r>
      <w:r>
        <w:t>en</w:t>
      </w:r>
      <w:r w:rsidR="004F6AC2">
        <w:t xml:space="preserve"> friable de be</w:t>
      </w:r>
      <w:r>
        <w:t>bida refrescante. (Este estudio no fue precisamente una encuesta científica de marketing, pero sí le dio a Sonya una idea de cuál sería un precio razonable para su producto.)El siguiente obstáculo era determinar el costo de producción actual de una lata t</w:t>
      </w:r>
      <w:r w:rsidR="004F6AC2">
        <w:t>radi</w:t>
      </w:r>
      <w:r>
        <w:t>cional de bebida refrescante. También tenía que determinar cuánto más costaría producir la lata auto</w:t>
      </w:r>
      <w:r w:rsidR="004F6AC2">
        <w:t xml:space="preserve"> </w:t>
      </w:r>
      <w:r>
        <w:t>en</w:t>
      </w:r>
      <w:r w:rsidR="004F6AC2">
        <w:t xml:space="preserve"> </w:t>
      </w:r>
      <w:r>
        <w:t>friable. ¿Sería rentable? Fue a la biblioteca y encontró el costo por volumen de las sustancias químicas y los materiales que necesitaría. Después ca</w:t>
      </w:r>
      <w:r w:rsidR="004F6AC2">
        <w:t>lculó cuánto di</w:t>
      </w:r>
      <w:r>
        <w:t>nero requeriría para la producción de una lata auto</w:t>
      </w:r>
      <w:r w:rsidR="004F6AC2">
        <w:t xml:space="preserve"> </w:t>
      </w:r>
      <w:r>
        <w:t>en</w:t>
      </w:r>
      <w:r w:rsidR="004F6AC2">
        <w:t xml:space="preserve"> </w:t>
      </w:r>
      <w:r>
        <w:t>friable. ¡No lo podía creer! Fabricar una lata de bebida refrescante cuesta únicamente 12 c</w:t>
      </w:r>
      <w:r w:rsidR="004F6AC2">
        <w:t>entavos, incluyendo la transpor</w:t>
      </w:r>
      <w:r>
        <w:t>tación. Su lata auto</w:t>
      </w:r>
      <w:r w:rsidR="004F6AC2">
        <w:t xml:space="preserve"> </w:t>
      </w:r>
      <w:r>
        <w:t>en</w:t>
      </w:r>
      <w:r w:rsidR="004F6AC2">
        <w:t xml:space="preserve"> </w:t>
      </w:r>
      <w:r>
        <w:t>friable costaría 2 o 3 centavos más. No estaba mal, considerando que el consumidor promedio estaba dispuesto a pagar hasta 25 centavos más por la lata auto</w:t>
      </w:r>
      <w:r w:rsidR="004F6AC2">
        <w:t xml:space="preserve"> </w:t>
      </w:r>
      <w:r>
        <w:t>en</w:t>
      </w:r>
      <w:r w:rsidR="004F6AC2">
        <w:t xml:space="preserve"> </w:t>
      </w:r>
      <w:r>
        <w:t>friable que por la tradicional.</w:t>
      </w:r>
    </w:p>
    <w:p w14:paraId="4C479D86" w14:textId="77777777" w:rsidR="00EE206F" w:rsidRDefault="00EE206F" w:rsidP="00682666">
      <w:pPr>
        <w:jc w:val="both"/>
      </w:pPr>
    </w:p>
    <w:p w14:paraId="7272FCB0" w14:textId="77777777" w:rsidR="00EE206F" w:rsidRDefault="00EE206F" w:rsidP="00682666">
      <w:pPr>
        <w:jc w:val="both"/>
      </w:pPr>
      <w:r>
        <w:t xml:space="preserve">1.2. </w:t>
      </w:r>
      <w:r w:rsidRPr="005C693F">
        <w:rPr>
          <w:color w:val="FF0000"/>
        </w:rPr>
        <w:t>El papel del ingeniero en los negocios</w:t>
      </w:r>
    </w:p>
    <w:p w14:paraId="4054D211" w14:textId="77777777" w:rsidR="00EE206F" w:rsidRDefault="00EE206F" w:rsidP="00682666">
      <w:pPr>
        <w:jc w:val="both"/>
      </w:pPr>
      <w:r>
        <w:t>¿Cuál es el papel que desempeñan los ingenieros dentro de una compañía? ¿Qué tareas específicas se asignan al personal de ingeniería, cuáles herramientas y técnicas tienen a su disposición para aumentar las ganancias de una compañ</w:t>
      </w:r>
      <w:r w:rsidR="008A77B9">
        <w:t>ía? Se solicita que los ingenie</w:t>
      </w:r>
      <w:r>
        <w:t>ros participen en una serie de procesos de toma de decisiones, que van desde manufactura y marketing hasta decisiones financieras. No obstante, restringiremos nuestro enfoque a diversas decisiones económicas relacionadas con los pr</w:t>
      </w:r>
      <w:r w:rsidR="004F6AC2">
        <w:t>oyectos de ingeniería. Nos refe</w:t>
      </w:r>
      <w:r>
        <w:t>riremos a estas decisiones como decisiones de ingeniería económica</w:t>
      </w:r>
    </w:p>
    <w:p w14:paraId="110B9FD5" w14:textId="77777777" w:rsidR="00EE206F" w:rsidRDefault="00EE206F" w:rsidP="00682666">
      <w:pPr>
        <w:jc w:val="both"/>
      </w:pPr>
      <w:r>
        <w:t xml:space="preserve">1.2.1 </w:t>
      </w:r>
      <w:r w:rsidRPr="003350A8">
        <w:rPr>
          <w:color w:val="FF0000"/>
        </w:rPr>
        <w:t>Toma de decisiones sobre gastos de capital</w:t>
      </w:r>
    </w:p>
    <w:p w14:paraId="05FF7710" w14:textId="77777777" w:rsidR="00EE206F" w:rsidRDefault="00EE206F" w:rsidP="00682666">
      <w:pPr>
        <w:jc w:val="both"/>
      </w:pPr>
      <w:r>
        <w:t xml:space="preserve">En la manufactura, la ingeniería está implicada en cada </w:t>
      </w:r>
      <w:r w:rsidR="004F6AC2">
        <w:t>detalle de la producción de bie</w:t>
      </w:r>
      <w:r>
        <w:t>nes, desde el diseño conceptual hasta el embarque. De hecho, las decisiones de ingeniería representan la mayor parte (digamos un 85%) de los costos del producto. Los ingenieros deben considerar la efectiva utilización de los activos</w:t>
      </w:r>
      <w:r w:rsidR="004F6AC2">
        <w:t xml:space="preserve"> de capital como edificios y ma</w:t>
      </w:r>
      <w:r>
        <w:t>quinaria. Una de las tareas principales del ingeniero es planear la adquisición de equipo (gasto o inversión de capital) que permitirá que la empresa diseñe y fabrique los pro-ductos de manera económica. (Véase la figura 1.3.)</w:t>
      </w:r>
    </w:p>
    <w:p w14:paraId="34875BA2" w14:textId="77777777" w:rsidR="00EE206F" w:rsidRDefault="00EE206F" w:rsidP="00682666">
      <w:pPr>
        <w:jc w:val="both"/>
      </w:pPr>
      <w:r w:rsidRPr="00EE206F">
        <w:rPr>
          <w:noProof/>
          <w:lang w:eastAsia="es-CO"/>
        </w:rPr>
        <w:lastRenderedPageBreak/>
        <w:drawing>
          <wp:inline distT="0" distB="0" distL="0" distR="0" wp14:anchorId="2942D3D1" wp14:editId="03C4B65F">
            <wp:extent cx="5611495" cy="2143125"/>
            <wp:effectExtent l="0" t="0" r="8255" b="9525"/>
            <wp:docPr id="6" name="Imagen 6" descr="https://html1-f.scribdassets.com/9tgdaxgs743k15qx/images/31-6c25912c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tml1-f.scribdassets.com/9tgdaxgs743k15qx/images/31-6c25912c2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6382" cy="2144991"/>
                    </a:xfrm>
                    <a:prstGeom prst="rect">
                      <a:avLst/>
                    </a:prstGeom>
                    <a:noFill/>
                    <a:ln>
                      <a:noFill/>
                    </a:ln>
                  </pic:spPr>
                </pic:pic>
              </a:graphicData>
            </a:graphic>
          </wp:inline>
        </w:drawing>
      </w:r>
    </w:p>
    <w:p w14:paraId="47D31FE1" w14:textId="77777777" w:rsidR="00EE206F" w:rsidRPr="006F6784" w:rsidRDefault="00EE206F" w:rsidP="00682666">
      <w:pPr>
        <w:jc w:val="both"/>
        <w:rPr>
          <w:highlight w:val="yellow"/>
        </w:rPr>
      </w:pPr>
      <w:r w:rsidRPr="006F6784">
        <w:rPr>
          <w:highlight w:val="yellow"/>
        </w:rPr>
        <w:t>Figura 1.3 Una de las funciones principales de los ingenieros: tomar decisiones con respecto a la elaboración de presupuesto</w:t>
      </w:r>
    </w:p>
    <w:p w14:paraId="097AE644" w14:textId="77777777" w:rsidR="00EE206F" w:rsidRDefault="00EE206F" w:rsidP="00682666">
      <w:pPr>
        <w:jc w:val="both"/>
      </w:pPr>
      <w:r w:rsidRPr="006F6784">
        <w:rPr>
          <w:highlight w:val="yellow"/>
        </w:rPr>
        <w:t xml:space="preserve">Con la compra de cualquier activo fijo —equipo, </w:t>
      </w:r>
      <w:r w:rsidR="004F6AC2" w:rsidRPr="006F6784">
        <w:rPr>
          <w:highlight w:val="yellow"/>
        </w:rPr>
        <w:t>por ejemplo—, necesitamos calcu</w:t>
      </w:r>
      <w:r w:rsidRPr="006F6784">
        <w:rPr>
          <w:highlight w:val="yellow"/>
        </w:rPr>
        <w:t xml:space="preserve">lar las ganancias (los flujos de efectivo, para ser precisos) que el activo generará durante su periodo de servicio. En otras palabras, habrá que tomar decisiones de gastos de capital con base en predicciones sobre el futuro. Suponga, por </w:t>
      </w:r>
      <w:r w:rsidR="004F6AC2" w:rsidRPr="006F6784">
        <w:rPr>
          <w:highlight w:val="yellow"/>
        </w:rPr>
        <w:t>ejemplo, que usted está</w:t>
      </w:r>
      <w:r w:rsidR="004F6AC2">
        <w:t xml:space="preserve"> conside</w:t>
      </w:r>
      <w:r>
        <w:t>rando comprar una máquina cortadora y así cubrir por anticipado la demanda de bujes y casquillos usados en la producción de embragues. Usted espera que la máquina dure 10 años. Tal decisión de compra implica, por lo tanto, un pronóstico implícito de ventas de 10 años de los embragues, lo que significa que necesitará esperar un largo periodo para saber si la compra fue justificada</w:t>
      </w:r>
      <w:r w:rsidRPr="006F6784">
        <w:rPr>
          <w:highlight w:val="yellow"/>
        </w:rPr>
        <w:t>.</w:t>
      </w:r>
      <w:r w:rsidR="004F6AC2" w:rsidRPr="006F6784">
        <w:rPr>
          <w:highlight w:val="yellow"/>
        </w:rPr>
        <w:t xml:space="preserve"> </w:t>
      </w:r>
      <w:r w:rsidRPr="006F6784">
        <w:rPr>
          <w:highlight w:val="yellow"/>
        </w:rPr>
        <w:t>Una estimación imprecisa de las necesidades de activos puede tener consecuencias serias. Si usted invierte demasiado en activos, incurre en gastos innecesariamente gran-des. Gastar muy poco en activos fijos también es peligroso, ya que entonces el equipo de su compañía podría ser demasiado obsoleto para fabri</w:t>
      </w:r>
      <w:r w:rsidR="004F6AC2" w:rsidRPr="006F6784">
        <w:rPr>
          <w:highlight w:val="yellow"/>
        </w:rPr>
        <w:t>car productos de manera competi</w:t>
      </w:r>
      <w:r w:rsidRPr="006F6784">
        <w:rPr>
          <w:highlight w:val="yellow"/>
        </w:rPr>
        <w:t>tiva; además, sin una adecuada capacidad, usted perdería una porción de su participación de mercado y la cedería a compañías rivales. Recuperar clientes per</w:t>
      </w:r>
      <w:r w:rsidR="00370A05" w:rsidRPr="006F6784">
        <w:rPr>
          <w:highlight w:val="yellow"/>
        </w:rPr>
        <w:t xml:space="preserve">didos implica grandes gastos de marketing </w:t>
      </w:r>
      <w:r w:rsidRPr="006F6784">
        <w:rPr>
          <w:highlight w:val="yellow"/>
        </w:rPr>
        <w:t xml:space="preserve"> y quizás amerite hacer reducciones de precios o mejoras en el pro-ducto, dos prácticas</w:t>
      </w:r>
      <w:r>
        <w:t xml:space="preserve"> costosas</w:t>
      </w:r>
      <w:r w:rsidR="00370A05">
        <w:t>.</w:t>
      </w:r>
    </w:p>
    <w:p w14:paraId="4AE064EB" w14:textId="77777777" w:rsidR="00370A05" w:rsidRPr="006C0519" w:rsidRDefault="003B00E9" w:rsidP="00682666">
      <w:pPr>
        <w:jc w:val="both"/>
        <w:rPr>
          <w:color w:val="FF0000"/>
        </w:rPr>
      </w:pPr>
      <w:r w:rsidRPr="006C0519">
        <w:rPr>
          <w:color w:val="FF0000"/>
        </w:rPr>
        <w:t>1.3</w:t>
      </w:r>
      <w:r w:rsidR="00370A05" w:rsidRPr="006C0519">
        <w:rPr>
          <w:color w:val="FF0000"/>
        </w:rPr>
        <w:t xml:space="preserve"> Decisiones de ingeniería económica a gran escala</w:t>
      </w:r>
    </w:p>
    <w:p w14:paraId="1D8C5747" w14:textId="77777777" w:rsidR="00370A05" w:rsidRDefault="00370A05" w:rsidP="00682666">
      <w:pPr>
        <w:jc w:val="both"/>
      </w:pPr>
      <w:r>
        <w:t>Las decisiones económicas que toman los ingenieros en los negocios difieren muy poco de las que tomó Sonya cuando diseñó la lata de bebid</w:t>
      </w:r>
      <w:r w:rsidR="004F6AC2">
        <w:t>a refrescante auto en friable, ex</w:t>
      </w:r>
      <w:r>
        <w:t xml:space="preserve">cepto por la escala del asunto. </w:t>
      </w:r>
      <w:r w:rsidRPr="0003041F">
        <w:rPr>
          <w:highlight w:val="yellow"/>
        </w:rPr>
        <w:t>Consideremos un problema mucho mayor de decisión de ingeniería del mundo real.</w:t>
      </w:r>
      <w:r>
        <w:t xml:space="preserve"> La necesidad de comercializar etanol celulósico se hace más evidente conforme Estados Unidos se aleja de su dependencia de petróleo extranjero</w:t>
      </w:r>
    </w:p>
    <w:p w14:paraId="2BFCF258" w14:textId="77777777" w:rsidR="00370A05" w:rsidRDefault="00370A05" w:rsidP="00682666">
      <w:pPr>
        <w:jc w:val="both"/>
      </w:pPr>
      <w:r>
        <w:t xml:space="preserve">Voyager Ethanol, LLC en Emmetsburg, Iowa, anunció que planea construir una planta biorrefinadora de escala comercial de $200 millones con capacidad para producir 125 millones de galones por año. El diseño requiere utilizar tecnologías avanzadas de fraccionamiento de maíz y conversión de materia leñosa para producir etanol a partir de la fibra y los tallos del maíz a principios de 2007, con un tiempo de producción comercial establecido en 30 meses. Una vez construida, la planta producirá 11% más de etanol a partir de una fanega de maíz y 27% más de etanol de un acre de maíz, utilizando 83% menos de energía que una planta tradicional que convierte el maíz en etanol. </w:t>
      </w:r>
      <w:r>
        <w:lastRenderedPageBreak/>
        <w:t xml:space="preserve">Voyager Ethanol comenzó operaciones en marzo de 2005. Además de producir aproximadamente 125 millones de galones de etanol por año después de la expansión, la planta de Voyager producirá 100,000 toneladas de germen de maíz dorado deshidratado de Dakota (Dakota Gold </w:t>
      </w:r>
      <w:proofErr w:type="spellStart"/>
      <w:r>
        <w:t>Corn</w:t>
      </w:r>
      <w:proofErr w:type="spellEnd"/>
      <w:r>
        <w:t xml:space="preserve"> </w:t>
      </w:r>
      <w:proofErr w:type="spellStart"/>
      <w:r>
        <w:t>Germ</w:t>
      </w:r>
      <w:proofErr w:type="spellEnd"/>
      <w:r>
        <w:t xml:space="preserve"> </w:t>
      </w:r>
      <w:proofErr w:type="spellStart"/>
      <w:r>
        <w:t>Dehydrated</w:t>
      </w:r>
      <w:proofErr w:type="spellEnd"/>
      <w:r>
        <w:t xml:space="preserve"> MR) y 120,000 toneladas de maíz dorado de alta proteína de Dakota (Dakota Gold HP MR), producidas anualmente como </w:t>
      </w:r>
      <w:r w:rsidR="004F6AC2">
        <w:t>coproductor</w:t>
      </w:r>
      <w:r>
        <w:t xml:space="preserve"> de alimento para el ganado. En la figura 1.4 se ilustra el proceso concept</w:t>
      </w:r>
      <w:r w:rsidR="004F6AC2">
        <w:t>ual para producir etanol celuló</w:t>
      </w:r>
      <w:r>
        <w:t>sico similar al de Voyager Ethanol.</w:t>
      </w:r>
    </w:p>
    <w:p w14:paraId="21E9F29C" w14:textId="77777777" w:rsidR="00370A05" w:rsidRDefault="00370A05" w:rsidP="00682666">
      <w:pPr>
        <w:jc w:val="both"/>
      </w:pPr>
      <w:r w:rsidRPr="00370A05">
        <w:rPr>
          <w:noProof/>
          <w:lang w:eastAsia="es-CO"/>
        </w:rPr>
        <w:drawing>
          <wp:inline distT="0" distB="0" distL="0" distR="0" wp14:anchorId="2C950BE4" wp14:editId="6CF5F833">
            <wp:extent cx="5612130" cy="2697243"/>
            <wp:effectExtent l="0" t="0" r="7620" b="8255"/>
            <wp:docPr id="7" name="Imagen 7" descr="https://html1-f.scribdassets.com/9tgdaxgs743k15qx/images/32-20d923ef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tml1-f.scribdassets.com/9tgdaxgs743k15qx/images/32-20d923eff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2697243"/>
                    </a:xfrm>
                    <a:prstGeom prst="rect">
                      <a:avLst/>
                    </a:prstGeom>
                    <a:noFill/>
                    <a:ln>
                      <a:noFill/>
                    </a:ln>
                  </pic:spPr>
                </pic:pic>
              </a:graphicData>
            </a:graphic>
          </wp:inline>
        </w:drawing>
      </w:r>
    </w:p>
    <w:p w14:paraId="270D1FF1" w14:textId="77777777" w:rsidR="00370A05" w:rsidRDefault="00370A05" w:rsidP="00682666">
      <w:pPr>
        <w:jc w:val="both"/>
      </w:pPr>
      <w:r>
        <w:t>Figura 1.4 Etanol producido a partir de granos o tallos de maíz. Los pasos iniciales para convertir maíz o celulosa en etanol difieren de manera significativa. El maíz se tritura, se cuece y se machaca antes de introducirlo en una máquina agitadora. La celulosa se pasa por vapor para exponer las fibras que después las enzimas convierten en azúcares en un biorreactor. Las compañías todavía están en busca de biorreacciones que sean eficiente</w:t>
      </w:r>
      <w:r w:rsidR="004F6AC2">
        <w:t>s a gran escala, pero una recom</w:t>
      </w:r>
      <w:r>
        <w:t xml:space="preserve">pensa es la lignina que queda, la cual puede quemarse para cogenerar vapor y electricidad. La destilación de cualquiera de estas materias primas genera granos residuales, un subproducto valioso que puede convertirse en alimento para </w:t>
      </w:r>
      <w:proofErr w:type="spellStart"/>
      <w:r>
        <w:t>ga</w:t>
      </w:r>
      <w:proofErr w:type="spellEnd"/>
      <w:r>
        <w:t xml:space="preserve">-nado. (Fuente: Matthew L. Wald, </w:t>
      </w:r>
      <w:proofErr w:type="spellStart"/>
      <w:r>
        <w:t>Is</w:t>
      </w:r>
      <w:proofErr w:type="spellEnd"/>
      <w:r>
        <w:t xml:space="preserve"> </w:t>
      </w:r>
      <w:proofErr w:type="spellStart"/>
      <w:r>
        <w:t>Ethanol</w:t>
      </w:r>
      <w:proofErr w:type="spellEnd"/>
      <w:r>
        <w:t xml:space="preserve"> </w:t>
      </w:r>
      <w:proofErr w:type="spellStart"/>
      <w:r>
        <w:t>for</w:t>
      </w:r>
      <w:proofErr w:type="spellEnd"/>
      <w:r>
        <w:t xml:space="preserve"> </w:t>
      </w:r>
      <w:proofErr w:type="spellStart"/>
      <w:r>
        <w:t>the</w:t>
      </w:r>
      <w:proofErr w:type="spellEnd"/>
      <w:r>
        <w:t xml:space="preserve"> Long </w:t>
      </w:r>
      <w:proofErr w:type="spellStart"/>
      <w:r>
        <w:t>Haul</w:t>
      </w:r>
      <w:proofErr w:type="spellEnd"/>
      <w:r>
        <w:t xml:space="preserve">?, </w:t>
      </w:r>
      <w:proofErr w:type="spellStart"/>
      <w:r>
        <w:t>Scientific</w:t>
      </w:r>
      <w:proofErr w:type="spellEnd"/>
      <w:r>
        <w:t xml:space="preserve"> American, enero de 2007, volumen 296, núm. 1, pp. 42-49. Impreso con permiso de </w:t>
      </w:r>
      <w:proofErr w:type="spellStart"/>
      <w:r>
        <w:t>Scientific</w:t>
      </w:r>
      <w:proofErr w:type="spellEnd"/>
      <w:r>
        <w:t xml:space="preserve"> American, </w:t>
      </w:r>
      <w:hyperlink r:id="rId8" w:history="1">
        <w:r w:rsidRPr="0038248B">
          <w:rPr>
            <w:rStyle w:val="Hipervnculo"/>
          </w:rPr>
          <w:t>www.sciam.com</w:t>
        </w:r>
      </w:hyperlink>
      <w:r>
        <w:t>)</w:t>
      </w:r>
    </w:p>
    <w:p w14:paraId="3D8F2F27" w14:textId="77777777" w:rsidR="00370A05" w:rsidRDefault="00370A05" w:rsidP="00682666">
      <w:pPr>
        <w:jc w:val="both"/>
      </w:pPr>
      <w:r w:rsidRPr="006F6784">
        <w:rPr>
          <w:highlight w:val="yellow"/>
        </w:rPr>
        <w:t xml:space="preserve">La obtención de etanol a partir de celulosa —tallos de maíz y la paja de granos y pastos— consume mucho menos combustible fósil que la obtención de etanol a partir de granos de maíz. Pero técnicamente, implica un reto obtener las enzimas naturales que se necesitan en el proceso de conversión para alimentar los enormes biorreactores que se </w:t>
      </w:r>
      <w:proofErr w:type="spellStart"/>
      <w:r w:rsidRPr="006F6784">
        <w:rPr>
          <w:highlight w:val="yellow"/>
        </w:rPr>
        <w:t>re-quieren</w:t>
      </w:r>
      <w:proofErr w:type="spellEnd"/>
      <w:r w:rsidRPr="006F6784">
        <w:rPr>
          <w:highlight w:val="yellow"/>
        </w:rPr>
        <w:t xml:space="preserve"> para la producción de un gran volumen.</w:t>
      </w:r>
      <w:r w:rsidR="004F6AC2" w:rsidRPr="006F6784">
        <w:rPr>
          <w:highlight w:val="yellow"/>
        </w:rPr>
        <w:t xml:space="preserve"> </w:t>
      </w:r>
      <w:r w:rsidRPr="006F6784">
        <w:rPr>
          <w:highlight w:val="yellow"/>
        </w:rPr>
        <w:t>Aunque la administración de Voyager ha decidido construir la planta de etanol, los ingenieros implicados en la toma de la decisión de ingeniería económica todavía debaten si el costo de producir etanol sería lo suficientemente c</w:t>
      </w:r>
      <w:r w:rsidR="004F6AC2" w:rsidRPr="006F6784">
        <w:rPr>
          <w:highlight w:val="yellow"/>
        </w:rPr>
        <w:t>ompetitivo con respecto a la ga</w:t>
      </w:r>
      <w:r w:rsidRPr="006F6784">
        <w:rPr>
          <w:highlight w:val="yellow"/>
        </w:rPr>
        <w:t>solina para justificar su producción.</w:t>
      </w:r>
      <w:r w:rsidR="004F6AC2" w:rsidRPr="006F6784">
        <w:rPr>
          <w:highlight w:val="yellow"/>
        </w:rPr>
        <w:t xml:space="preserve"> </w:t>
      </w:r>
      <w:r w:rsidRPr="006F6784">
        <w:rPr>
          <w:highlight w:val="yellow"/>
        </w:rPr>
        <w:t>Como es evidente, una decisión de ingeniería ec</w:t>
      </w:r>
      <w:r w:rsidR="004F6AC2" w:rsidRPr="006F6784">
        <w:rPr>
          <w:highlight w:val="yellow"/>
        </w:rPr>
        <w:t>onómica a este nivel es más com</w:t>
      </w:r>
      <w:r w:rsidRPr="006F6784">
        <w:rPr>
          <w:highlight w:val="yellow"/>
        </w:rPr>
        <w:t xml:space="preserve">pleja y más importante para la compañía que una decisión sobre cuándo comprar un torno nuevo. Los proyectos de tal naturaleza implican gastar grandes sumas de dinero por largos periodos, además de que es difícil predecir la demanda del mercado con pre-cisión. Un pronóstico equivocado de la demanda del producto puede tener consecuencias graves: si la demanda se sobreestima, se </w:t>
      </w:r>
      <w:r w:rsidRPr="006F6784">
        <w:rPr>
          <w:highlight w:val="yellow"/>
        </w:rPr>
        <w:lastRenderedPageBreak/>
        <w:t>generarán gastos innecesarios por las materias primas y los productos terminados que no se utilicen. En el caso de Voyager Ethanol, si la tecnología de etanol de celulosa no funciona en una operación a escala comercial o si el</w:t>
      </w:r>
      <w:r w:rsidR="004F6AC2" w:rsidRPr="006F6784">
        <w:rPr>
          <w:highlight w:val="yellow"/>
        </w:rPr>
        <w:t xml:space="preserve"> </w:t>
      </w:r>
      <w:r w:rsidRPr="006F6784">
        <w:rPr>
          <w:highlight w:val="yellow"/>
        </w:rPr>
        <w:t>etanol es demasiado costoso de producir para ser competitivo en el mercado, el riesgo financiero sería demasiado grande para ignorarse.</w:t>
      </w:r>
    </w:p>
    <w:p w14:paraId="3910B366" w14:textId="77777777" w:rsidR="00370A05" w:rsidRPr="00821ABA" w:rsidRDefault="003B00E9" w:rsidP="00682666">
      <w:pPr>
        <w:jc w:val="both"/>
        <w:rPr>
          <w:color w:val="FF0000"/>
        </w:rPr>
      </w:pPr>
      <w:r w:rsidRPr="00821ABA">
        <w:rPr>
          <w:color w:val="FF0000"/>
        </w:rPr>
        <w:t>1.4.1</w:t>
      </w:r>
      <w:r w:rsidR="00370A05" w:rsidRPr="00821ABA">
        <w:rPr>
          <w:color w:val="FF0000"/>
        </w:rPr>
        <w:t xml:space="preserve"> Repercusión de los proyectos de ingeniería sobre los estados financieros</w:t>
      </w:r>
    </w:p>
    <w:p w14:paraId="50BF2DCA" w14:textId="77777777" w:rsidR="00370A05" w:rsidRDefault="00370A05" w:rsidP="00682666">
      <w:pPr>
        <w:jc w:val="both"/>
      </w:pPr>
      <w:r w:rsidRPr="00160902">
        <w:rPr>
          <w:highlight w:val="yellow"/>
        </w:rPr>
        <w:t>Los ingenieros deben comprender, además, el ambiente de negocios en el cual se toman las decisiones de negocios más importantes de una com</w:t>
      </w:r>
      <w:r w:rsidR="00F84930" w:rsidRPr="00160902">
        <w:rPr>
          <w:highlight w:val="yellow"/>
        </w:rPr>
        <w:t>pañía. Es importante que un proc</w:t>
      </w:r>
      <w:r w:rsidRPr="00160902">
        <w:rPr>
          <w:highlight w:val="yellow"/>
        </w:rPr>
        <w:t>yecto de ingeniería genere ganancias, pero el proyecto también debe fortalecer la posición financiera general de la compañía.</w:t>
      </w:r>
      <w:r>
        <w:t xml:space="preserve"> ¿Cómo medimos el éxito de Voyager en el proyecto de etanol? ¿Se producirá suficiente etanol, por ejemplo, para generar suficientes ganancias? Si bien el proyecto de etanol permitiría sustituir importa</w:t>
      </w:r>
      <w:r w:rsidR="004F6AC2">
        <w:t>ciones de petróleo, la preocupa</w:t>
      </w:r>
      <w:r>
        <w:t>ción fundamental es su desempeño financiero a largo plazo.</w:t>
      </w:r>
      <w:r w:rsidR="004F6AC2">
        <w:t xml:space="preserve"> </w:t>
      </w:r>
      <w:r>
        <w:t>Sin importar el tipo de negocio, cada compañía debe producir estados financieros básicos al final de cada ciclo de operaciones (normalment</w:t>
      </w:r>
      <w:r w:rsidR="004F6AC2">
        <w:t>e, un año). Estos estados finan</w:t>
      </w:r>
      <w:r>
        <w:t>cieros sientan las bases para el análisis de inversiones en el futuro. En la práctica, rara vez tomamos decisiones de inversión basadas sólo en un cálculo de la rentabilidad de un proyecto, ya que también habrá que considerar el efecto to</w:t>
      </w:r>
      <w:r w:rsidR="004F6AC2">
        <w:t>tal del proyecto sobre la forta</w:t>
      </w:r>
      <w:r>
        <w:t xml:space="preserve">leza y la posición financieras de la compañía. Por ejemplo, algunas empresas con un flujo de efectivo escaso podrían no ser capaces de soportar el riesgo de un proyecto de grandes dimensiones como del etanol, aun si es rentable. </w:t>
      </w:r>
    </w:p>
    <w:p w14:paraId="514C8123" w14:textId="77777777" w:rsidR="00370A05" w:rsidRDefault="00370A05" w:rsidP="00682666">
      <w:pPr>
        <w:jc w:val="both"/>
      </w:pPr>
      <w:r w:rsidRPr="00370A05">
        <w:t>Suponga que usted es el presidente de Voyager Ethanol, LLC. Además, suponga que posee algunas acciones de la empresa, lo que lo convie</w:t>
      </w:r>
      <w:r w:rsidR="004F6AC2">
        <w:t>rte en uno de los muchos propie</w:t>
      </w:r>
      <w:r w:rsidRPr="00370A05">
        <w:t>tarios de la compañía</w:t>
      </w:r>
      <w:r w:rsidRPr="006F6784">
        <w:rPr>
          <w:highlight w:val="yellow"/>
        </w:rPr>
        <w:t xml:space="preserve">. ¿Qué objetivos establecería usted para la empresa? Uno de sus objetivos debería ser incrementar el valor de la compañía para sus inversionistas (incluido usted mismo) tanto como fuera posible. Si bien todas </w:t>
      </w:r>
      <w:r w:rsidR="004F6AC2" w:rsidRPr="006F6784">
        <w:rPr>
          <w:highlight w:val="yellow"/>
        </w:rPr>
        <w:t>las compañías hacen negocios es</w:t>
      </w:r>
      <w:r w:rsidRPr="006F6784">
        <w:rPr>
          <w:highlight w:val="yellow"/>
        </w:rPr>
        <w:t>perando obtener ganancias, lo que determina el valor de mercado de una empresa no son las ganancias en sí, sino los flujos de efectivo. Después de todo, es el efectivo disponible lo que determina las inversiones futuras y el crecimiento de la compañía. El precio de mercado de las acciones de su compañía hasta cierto punto representa el va</w:t>
      </w:r>
      <w:r w:rsidR="004F6AC2" w:rsidRPr="006F6784">
        <w:rPr>
          <w:highlight w:val="yellow"/>
        </w:rPr>
        <w:t>lor de su com</w:t>
      </w:r>
      <w:r w:rsidRPr="006F6784">
        <w:rPr>
          <w:highlight w:val="yellow"/>
        </w:rPr>
        <w:t>pañía. Muchos factores afectan el valor de mercado de la empresa: las ganancias actuales y las que se espera obtener en el futuro, el tiempo en que se generan y la duración de estas ganancias, así como los riesgos asociados con las ganancias. Sin duda, cualquier decisión de inversión exitosa incrementará el valor de mercado de una compañía. El precio de las acciones puede ser un buen indicador de la salud financiera de su compañía y también podría reflejar la actitud del mercado sobre qué tan bien administrada está la empresa para el beneficio de sus dueños.</w:t>
      </w:r>
      <w:r w:rsidR="004F6AC2" w:rsidRPr="006F6784">
        <w:rPr>
          <w:highlight w:val="yellow"/>
        </w:rPr>
        <w:t xml:space="preserve"> </w:t>
      </w:r>
      <w:r w:rsidRPr="006F6784">
        <w:rPr>
          <w:highlight w:val="yellow"/>
        </w:rPr>
        <w:t>Si a los inversionistas les agrada el proyecto de etanol, el resultado será un aumento en la demanda de las acciones de la compañía. Este aumento en la demanda, a la vez, hará que los precios de las acciones y, por ende, la fortuna de los accionistas se incrementen. Cualquier decisión de inversión exitosa en la escala del etanol tenderá a elevar los precios de las acciones de una empresa en el mercado y a promover éxitos a largo plazo. Así, cuando tomemos una decisión de un proyecto de ingeniería a gran escala, deberemos considerar el efecto posible del proyecto sobre el valor de mercado de la compañía. (Consideraremos este importante asunto en el capítulo 13.)</w:t>
      </w:r>
    </w:p>
    <w:p w14:paraId="7F0304FC" w14:textId="77777777" w:rsidR="00370A05" w:rsidRDefault="00370A05" w:rsidP="00682666">
      <w:pPr>
        <w:jc w:val="both"/>
      </w:pPr>
      <w:r>
        <w:t>1.3</w:t>
      </w:r>
    </w:p>
    <w:p w14:paraId="31E33F9E" w14:textId="77777777" w:rsidR="00370A05" w:rsidRDefault="00370A05" w:rsidP="00682666">
      <w:pPr>
        <w:jc w:val="both"/>
      </w:pPr>
      <w:r>
        <w:t xml:space="preserve"> Tipos de decisiones de ingeniería económica</w:t>
      </w:r>
    </w:p>
    <w:p w14:paraId="760C64D7" w14:textId="77777777" w:rsidR="00370A05" w:rsidRDefault="00370A05" w:rsidP="00682666">
      <w:pPr>
        <w:jc w:val="both"/>
      </w:pPr>
      <w:r w:rsidRPr="004E1BCE">
        <w:rPr>
          <w:color w:val="FF0000"/>
        </w:rPr>
        <w:lastRenderedPageBreak/>
        <w:t xml:space="preserve">La idea de un proyecto como la construcción </w:t>
      </w:r>
      <w:r>
        <w:t>de una planta de etanol puede originarse desde muchos niveles diferentes de una organización. P</w:t>
      </w:r>
      <w:r w:rsidR="004F6AC2">
        <w:t>uesto que algunas ideas son bue</w:t>
      </w:r>
      <w:r>
        <w:t>nas, y otras no, necesitamos establecer procedimientos para examinar proyectos. Muchas compañías grandes cuentan con una división especializada de análisis de proyectos en la que continuamente se buscan ideas, proyectos y empresas novedosos. Una vez que se identifican las ideas de proyecto, normalmente se clasifican como: 1. mejoras e</w:t>
      </w:r>
      <w:r w:rsidR="004F6AC2">
        <w:t>n el servi</w:t>
      </w:r>
      <w:r>
        <w:t xml:space="preserve">cio o en la calidad, 2. nuevos productos o expansión de productos, 3. equipo y selección de procesos, 4. reducción de costos o 5. </w:t>
      </w:r>
      <w:r w:rsidR="004F6AC2">
        <w:t>Reemplazo</w:t>
      </w:r>
      <w:r>
        <w:t xml:space="preserve"> de equipo. Tal esquema de clasifica-</w:t>
      </w:r>
      <w:proofErr w:type="spellStart"/>
      <w:r>
        <w:t>ción</w:t>
      </w:r>
      <w:proofErr w:type="spellEnd"/>
      <w:r>
        <w:t xml:space="preserve"> permite a la administración enfocarse en preguntas importantes como las siguientes: ¿La planta existente puede utilizarse para alcanzar los nuevos niveles de producción? ¿La compañía posee el capital para emprender la nueva inversión? ¿La propuesta justifica el reclutamiento de nuevo personal técnico? Las respuestas a estas preguntas ayudan a las compañías a desechar propuestas que no son factibles, considerando sus recursos.</w:t>
      </w:r>
      <w:r w:rsidR="004F6AC2">
        <w:t xml:space="preserve"> </w:t>
      </w:r>
      <w:r>
        <w:t>El proyecto de etanol de Voyager Ethanol, LLC, representa una decisión de ingeniería algo compleja que requirió la aprobación de los altos ejecutivos y de la junta de directores. Casi todos los grandes negocios en algún momento enfrentan decisiones de inversión de esta magnitud. En general, cuanto mayor sea la inversión, más detallado será el análisis que se requiere para sustentar el gasto. Por ejemplo, los</w:t>
      </w:r>
      <w:r w:rsidR="004F6AC2">
        <w:t xml:space="preserve"> gastos para incrementar la pro</w:t>
      </w:r>
      <w:r>
        <w:t>ducción de los productos existentes o para fabricar un nuevo producto invariablemente requerirían una justificación económica muy detallada. Las decisiones finales sobre pro-ductos nuevos y las decisiones de marketing por lo general se toman en los niveles altos de una compañía. Por otra parte, una decisión para reparar equipo dañado se toma en un nivel más bajo de la compañía. En esta sección daremos v</w:t>
      </w:r>
      <w:r w:rsidR="004F6AC2">
        <w:t>arios ejemplos reales para ilus</w:t>
      </w:r>
      <w:r>
        <w:t>trar cada clase de decisión de ingeniería económica. Nuestra intención no es dar solución a cada ejemplo, sino describir la naturaleza de los problemas de decisión con los que se enfrentaría un ingeniero en el mundo real.</w:t>
      </w:r>
    </w:p>
    <w:p w14:paraId="54858124" w14:textId="77777777" w:rsidR="005A73CB" w:rsidRDefault="005A73CB" w:rsidP="00682666">
      <w:pPr>
        <w:jc w:val="both"/>
      </w:pPr>
      <w:r w:rsidRPr="00C96E83">
        <w:rPr>
          <w:color w:val="FF0000"/>
        </w:rPr>
        <w:t>Mejoras en el servicio o en la calidad</w:t>
      </w:r>
      <w:r>
        <w:t>:</w:t>
      </w:r>
    </w:p>
    <w:p w14:paraId="20B837CB" w14:textId="77777777" w:rsidR="00EE206F" w:rsidRDefault="005A73CB" w:rsidP="00682666">
      <w:pPr>
        <w:jc w:val="both"/>
      </w:pPr>
      <w:r>
        <w:t xml:space="preserve"> Las inversiones en esta categoría incluyen cualquier actividad que contribuya a mejorar la productividad, la calidad del producto y la satisfacción del cliente en el sector de servicio, como en el área financiera, en los servicios de salud y en las ventas al por menor. Véase la figura 1.6 para un ejemplo de una mejora en el servicio en las ventas al por menor, en donde un fabricante de jeans considera la instalación de sastres robóticos. </w:t>
      </w:r>
      <w:r w:rsidR="004F6AC2">
        <w:t>El principal problema del fabri</w:t>
      </w:r>
      <w:r>
        <w:t>cante es determinar cuánta demanda generaría la línea para damas. ¿Cuántos jeans necesitaría vender el fabricante para justificar el costo de más sastres? Este análisis debería incluir una comparación entre el costo por o</w:t>
      </w:r>
      <w:r w:rsidR="004F6AC2">
        <w:t>perar los sastres robóticos adi</w:t>
      </w:r>
      <w:r>
        <w:t>cionales y las ganancias adicionales generadas por vender más jeans. El sector de servicio de la economía de Estados Unidos domina tanto el producto interno bruto (</w:t>
      </w:r>
      <w:r>
        <w:rPr>
          <w:rFonts w:ascii="Calibri" w:hAnsi="Calibri" w:cs="Calibri"/>
        </w:rPr>
        <w:t>󰁰󰁩󰁢</w:t>
      </w:r>
      <w:r>
        <w:t>) como el empleo total. También es el sector de la economía con el crecimiento más rápido y el que ofrece las mayores oport</w:t>
      </w:r>
      <w:r w:rsidR="004F6AC2">
        <w:t>unidades para mejorar la produc</w:t>
      </w:r>
      <w:r>
        <w:t>tividad. Por ejemplo, las actividades de servicio ahora representan el 80% de los empleos en Estados Unidos, lo que deja muy atrás a sectores como el manufacturero (14%) y el agrícola (2%). Nuevas actividades de servicio surgen continuamente en la economía a medida que fuerzas como la globalización, el comercio electrónico y la preocupación ambiental por la reutilización crean la</w:t>
      </w:r>
      <w:r w:rsidR="004F6AC2">
        <w:t xml:space="preserve"> necesidad de más descentraliza</w:t>
      </w:r>
      <w:r>
        <w:t>ción y subcontratación de operaciones y procesos.</w:t>
      </w:r>
    </w:p>
    <w:p w14:paraId="564127EF" w14:textId="77777777" w:rsidR="00673A19" w:rsidRDefault="00673A19" w:rsidP="00682666">
      <w:pPr>
        <w:jc w:val="both"/>
      </w:pPr>
    </w:p>
    <w:p w14:paraId="1CA5D6B7" w14:textId="77777777" w:rsidR="005A73CB" w:rsidRDefault="005A73CB" w:rsidP="00682666">
      <w:pPr>
        <w:jc w:val="both"/>
      </w:pPr>
      <w:r w:rsidRPr="00295441">
        <w:rPr>
          <w:color w:val="FF0000"/>
        </w:rPr>
        <w:lastRenderedPageBreak/>
        <w:t>Nuevos productos o expansión de productos</w:t>
      </w:r>
      <w:r>
        <w:t>:</w:t>
      </w:r>
    </w:p>
    <w:p w14:paraId="212AEA9F" w14:textId="77777777" w:rsidR="005A73CB" w:rsidRDefault="005A73CB" w:rsidP="00682666">
      <w:pPr>
        <w:jc w:val="both"/>
      </w:pPr>
      <w:r>
        <w:t xml:space="preserve"> Las inversiones en esta categoría son aquellas que aumentan las ganancias de una comp</w:t>
      </w:r>
      <w:r w:rsidR="004F6AC2">
        <w:t>añía si se incrementa la produc</w:t>
      </w:r>
      <w:r>
        <w:t>ción. Existen dos tipos comunes de problemas de decisión de expansión. El primer tipo incluye decisiones sobre los gastos realizados con el afán de elevar la producción de plantas fabriles o instalaciones de distribución existentes. En estas situaciones, la pregunta esencial es: “¿Debemos construir o, en todo caso, adquirir nuevas instalaciones?” Las entradas de dinero esperadas en el futuro en esta categoría de inversión son las ganancias de los bienes y servicios producidos en las nuevas instalaciones. El segundo tipo de problema de decisión incluye considerar los gastos necesarios para fabricar un nuevo producto (véase la figura 1.7) o para expandirse a una nueva zona geográfica. Estos proyectos por lo general requieren invertir grandes sumas de dinero durante largos periodos. Por ejemplo, a finales</w:t>
      </w:r>
      <w:r w:rsidR="004F6AC2">
        <w:t xml:space="preserve"> de 2005, tras siete años de in</w:t>
      </w:r>
      <w:r>
        <w:t>vestigación y desarrollo (</w:t>
      </w:r>
      <w:r>
        <w:rPr>
          <w:rFonts w:ascii="Calibri" w:hAnsi="Calibri" w:cs="Calibri"/>
        </w:rPr>
        <w:t>󰁩󰁤</w:t>
      </w:r>
      <w:r>
        <w:t xml:space="preserve">), que costaron cerca de $680 millones, Gillette lanzó al mercado el primer rastrillo de cinco hojas del mundo, </w:t>
      </w:r>
      <w:r w:rsidR="004F6AC2">
        <w:t>Fusión</w:t>
      </w:r>
      <w:r>
        <w:t xml:space="preserve"> MR, 8 </w:t>
      </w:r>
      <w:r w:rsidR="004F6AC2">
        <w:t>el lanzamien</w:t>
      </w:r>
      <w:r>
        <w:t xml:space="preserve">to más importante jamás visto en una compañía de bienes de consumo. Con hojas montadas sobre resortes que permitían que el rastrillo se ajustara al rostro de un hombre a la hora de afeitarse, </w:t>
      </w:r>
      <w:r w:rsidR="004F6AC2">
        <w:t>Fusión</w:t>
      </w:r>
      <w:r>
        <w:t xml:space="preserve"> MR llevó al rastrillo a nuevas alturas. Lo</w:t>
      </w:r>
      <w:r w:rsidR="004F6AC2">
        <w:t>s consu</w:t>
      </w:r>
      <w:r>
        <w:t xml:space="preserve">midores tendrían que desembolsar $10 por un juego de introducción de </w:t>
      </w:r>
      <w:r w:rsidR="004F6AC2">
        <w:t>Fusión</w:t>
      </w:r>
      <w:r>
        <w:t xml:space="preserve"> MR y dos hojas, y $12 o más por un juego de cuatro hojas de repuesto. Al final, </w:t>
      </w:r>
      <w:r w:rsidR="004F6AC2">
        <w:t>Fusión</w:t>
      </w:r>
      <w:r>
        <w:t xml:space="preserve"> MR costaría alrededor de 20 centavos por afeitada. Gillette había lanzado en 1998 un nuevo sistema de afeitar, cuando sacó al mercado Mach3, el primer rastrillo de tres hojas del mundo. En ese tiempo, muchos analistas se burlaban diciendo que los hombres jamás optarían por la maravilla de tres hojas, en especial porque su precio era un 25% más alto que el de Sensor Excel, el producto más importante de Gillette para entonces. En la actualidad, los rastrillos Mach3 dominan el mercado de Estados Unidos, con un 34% de participación de mercado, a pesar de que son los más caros. La pregunta esencial es: ¿Podrá </w:t>
      </w:r>
      <w:r w:rsidR="004F6AC2">
        <w:t>Fusión</w:t>
      </w:r>
      <w:r>
        <w:t xml:space="preserve"> MR repetir la historia de Mach3 para convertirse en el rastrillo de mayor éxito en la historia de Gillette?</w:t>
      </w:r>
    </w:p>
    <w:p w14:paraId="06779BD3" w14:textId="77777777" w:rsidR="005A73CB" w:rsidRDefault="005A73CB" w:rsidP="00682666">
      <w:pPr>
        <w:jc w:val="both"/>
      </w:pPr>
      <w:r w:rsidRPr="00295441">
        <w:rPr>
          <w:highlight w:val="yellow"/>
        </w:rPr>
        <w:t xml:space="preserve">Inversión en </w:t>
      </w:r>
      <w:r w:rsidRPr="00295441">
        <w:rPr>
          <w:rFonts w:ascii="Calibri" w:hAnsi="Calibri" w:cs="Calibri"/>
          <w:highlight w:val="yellow"/>
        </w:rPr>
        <w:t>id</w:t>
      </w:r>
      <w:r w:rsidRPr="00295441">
        <w:rPr>
          <w:highlight w:val="yellow"/>
        </w:rPr>
        <w:t>: $680 millones</w:t>
      </w:r>
    </w:p>
    <w:p w14:paraId="35A19AC3" w14:textId="77777777" w:rsidR="005A73CB" w:rsidRDefault="00B31391" w:rsidP="00682666">
      <w:pPr>
        <w:jc w:val="both"/>
      </w:pPr>
      <w:r>
        <w:t>• Promoción del producto a través de publicidad: $440 millo</w:t>
      </w:r>
      <w:r w:rsidR="005A73CB">
        <w:t>nes</w:t>
      </w:r>
    </w:p>
    <w:p w14:paraId="13BAEBA8" w14:textId="77777777" w:rsidR="005A73CB" w:rsidRDefault="005A73CB" w:rsidP="00682666">
      <w:pPr>
        <w:jc w:val="both"/>
      </w:pPr>
      <w:r>
        <w:t>• Precio de venta en $12 o más por un juego de cuatro hojas de repuesto, un 25% más alto que el de Mach3</w:t>
      </w:r>
    </w:p>
    <w:p w14:paraId="04EF4415" w14:textId="77777777" w:rsidR="005A73CB" w:rsidRDefault="005A73CB" w:rsidP="00682666">
      <w:pPr>
        <w:jc w:val="both"/>
      </w:pPr>
      <w:r>
        <w:rPr>
          <w:rFonts w:hint="eastAsia"/>
        </w:rPr>
        <w:t>•</w:t>
      </w:r>
      <w:r>
        <w:t xml:space="preserve"> Pregunta 1: ¿Los consumidores estarán dispuestos a pagar 20 centavos más por una afeitada mucho más suave y con menos irritación?</w:t>
      </w:r>
    </w:p>
    <w:p w14:paraId="6A138802" w14:textId="77777777" w:rsidR="005A73CB" w:rsidRDefault="005A73CB" w:rsidP="00682666">
      <w:pPr>
        <w:jc w:val="both"/>
      </w:pPr>
      <w:r>
        <w:t>• Pregunta 2: ¿Qué pasaría si el consumo de hojas cayera más del 10% debido a la mayor duración de la hoja del nuevo rastrillo?</w:t>
      </w:r>
    </w:p>
    <w:p w14:paraId="0A559F47" w14:textId="77777777" w:rsidR="005A73CB" w:rsidRDefault="005A73CB" w:rsidP="00682666">
      <w:pPr>
        <w:jc w:val="both"/>
      </w:pPr>
    </w:p>
    <w:p w14:paraId="11CC2583" w14:textId="77777777" w:rsidR="005A73CB" w:rsidRDefault="005A73CB" w:rsidP="00682666">
      <w:pPr>
        <w:jc w:val="both"/>
      </w:pPr>
      <w:r>
        <w:t>•</w:t>
      </w:r>
      <w:r w:rsidRPr="00295441">
        <w:rPr>
          <w:highlight w:val="yellow"/>
        </w:rPr>
        <w:t>Equipo y selección de procesos:</w:t>
      </w:r>
    </w:p>
    <w:p w14:paraId="5FC7C756" w14:textId="77777777" w:rsidR="005A73CB" w:rsidRDefault="005A73CB" w:rsidP="00682666">
      <w:pPr>
        <w:jc w:val="both"/>
      </w:pPr>
      <w:r>
        <w:t xml:space="preserve">Esta clase de problema de decisión de ingeniería implica la selección del mejor curso de acción cuando existen diversas maneras de cumplir con los requerimientos de un proyecto. ¿Cuáles de los diversos artículos del equipo debemos comprar para un propósito específico? La decisión a menudo gira alrededor de qué artículo se espera que genere las mayores ganancias (o el mayor rendimiento </w:t>
      </w:r>
      <w:r>
        <w:lastRenderedPageBreak/>
        <w:t>sobre la inversión). La elección del ma</w:t>
      </w:r>
      <w:r w:rsidR="00B31391">
        <w:t>terial dictará el proceso de ma</w:t>
      </w:r>
      <w:r>
        <w:t>nuf</w:t>
      </w:r>
      <w:r w:rsidR="00B31391">
        <w:t>actura implicado.</w:t>
      </w:r>
      <w:r>
        <w:t xml:space="preserve"> Muchos factores afectan la elección final del material, y los ingenieros deben considerar todos los elementos importantes del costo, tales como maquinaria y equipo, herramientas, mano de obra y material. Otros factores podrían incluir prensado y ensambl</w:t>
      </w:r>
      <w:r w:rsidR="00B31391">
        <w:t>aje, material de desecho de pro</w:t>
      </w:r>
      <w:r>
        <w:t>ducción, el número de moldes y herramientas, así como los tiempos de los ciclos de diversos procesos.</w:t>
      </w:r>
    </w:p>
    <w:p w14:paraId="0E3729A7" w14:textId="77777777" w:rsidR="005A73CB" w:rsidRDefault="005A73CB" w:rsidP="00682666">
      <w:pPr>
        <w:jc w:val="both"/>
      </w:pPr>
      <w:r w:rsidRPr="00295441">
        <w:rPr>
          <w:highlight w:val="yellow"/>
        </w:rPr>
        <w:t>• Reducción de costos:</w:t>
      </w:r>
    </w:p>
    <w:p w14:paraId="7545A55C" w14:textId="77777777" w:rsidR="005A73CB" w:rsidRDefault="005A73CB" w:rsidP="00682666">
      <w:pPr>
        <w:jc w:val="both"/>
      </w:pPr>
      <w:r>
        <w:t xml:space="preserve"> La intención de un proyecto de r</w:t>
      </w:r>
      <w:r w:rsidR="00B31391">
        <w:t>educción de costos es dismi</w:t>
      </w:r>
      <w:r>
        <w:t>nuir los costos de operación de una compañía. Por lo regular, necesitamos considerar si una empresa debe comprar equipo para desarrollar una operación que ahora se hace manualmente o, en otros casos, gastar ahora para ahorrar más dinero después. Las entradas de efectivo esperadas en el futuro a parti</w:t>
      </w:r>
      <w:r w:rsidR="00B31391">
        <w:t>r de esta inversión son los aho</w:t>
      </w:r>
      <w:r>
        <w:t>rros resultantes de la reducción de los costos de operación. Otra decisión común es si se habrá de producir una parte del producto internamente o comprarla a un proveedor para reducir el costo total de producción. Esto se conoce comúnmente como análisis de hacer o comprar (o de subcontratación).</w:t>
      </w:r>
    </w:p>
    <w:p w14:paraId="0BE5B562" w14:textId="77777777" w:rsidR="005A73CB" w:rsidRDefault="005A73CB" w:rsidP="00682666">
      <w:pPr>
        <w:jc w:val="both"/>
      </w:pPr>
      <w:r w:rsidRPr="008536F3">
        <w:rPr>
          <w:highlight w:val="yellow"/>
        </w:rPr>
        <w:t>Reemplazo de equipo</w:t>
      </w:r>
      <w:r>
        <w:t>:</w:t>
      </w:r>
    </w:p>
    <w:p w14:paraId="066C26EE" w14:textId="77777777" w:rsidR="005A73CB" w:rsidRDefault="005A73CB" w:rsidP="00682666">
      <w:pPr>
        <w:jc w:val="both"/>
      </w:pPr>
      <w:r>
        <w:t xml:space="preserve"> Esta categoría de decisión de inversión requiere considerar el gasto necesario para reemplazar equipo gastado u obsoleto. Por ejemplo, una com</w:t>
      </w:r>
      <w:r w:rsidRPr="005A73CB">
        <w:t>pañía podría comprar 10 prensas grandes con la esperanza de que produzcan partes de metal estampado durante 10 años. Sin embargo, después de cinco años, tal vez sea necesario producir las partes en plástico, lo que implicaría retirar las prensas antes de tiempo y comprar máquinas moldeadoras par</w:t>
      </w:r>
      <w:r>
        <w:t>a plástico. Asimismo, una compa</w:t>
      </w:r>
      <w:r w:rsidRPr="005A73CB">
        <w:t>ñía podría descubrir, por cuestiones de competitividad, que se requieren partes más grandes y más exactas, lo que haría que las máquinas que se compraron se volvieran obsoletas antes de lo esperado.</w:t>
      </w:r>
    </w:p>
    <w:p w14:paraId="7E1E2005" w14:textId="77777777" w:rsidR="00117F9E" w:rsidRPr="008536F3" w:rsidRDefault="00117F9E" w:rsidP="00682666">
      <w:pPr>
        <w:jc w:val="both"/>
        <w:rPr>
          <w:color w:val="FF0000"/>
        </w:rPr>
      </w:pPr>
      <w:r w:rsidRPr="008536F3">
        <w:rPr>
          <w:color w:val="FF0000"/>
        </w:rPr>
        <w:t>1.4 Principios fundamentales de ingeniería económica</w:t>
      </w:r>
    </w:p>
    <w:p w14:paraId="64BF5C6C" w14:textId="77777777" w:rsidR="00117F9E" w:rsidRDefault="00117F9E" w:rsidP="00682666">
      <w:pPr>
        <w:jc w:val="both"/>
      </w:pPr>
      <w:r>
        <w:t xml:space="preserve">Este libro se enfoca en los principios y procedimientos para </w:t>
      </w:r>
      <w:r w:rsidR="00B31391">
        <w:t>tomar decisiones de inge</w:t>
      </w:r>
      <w:r>
        <w:t>niería económica sensatas. Para el estudiante novato de ingeniería económica, cualquier cosa relacionada con cuestiones monetarias quizá parez</w:t>
      </w:r>
      <w:r w:rsidR="00B31391">
        <w:t>ca bastante extraña, en compara</w:t>
      </w:r>
      <w:r>
        <w:t xml:space="preserve">ción con otros temas de ingeniería. Sin embargo, la lógica de decisión implicada en la resolución del problema es muy similar a cualquier otro </w:t>
      </w:r>
      <w:r w:rsidR="00E4259A">
        <w:t>tema de las materias de ingenie</w:t>
      </w:r>
      <w:r>
        <w:t>ría; existen principios fundamentales básicos que deben tomarse en cuenta en cualquier decisión de ingeniería económica. Estos principios se unen para conformar los conceptos y las técnicas que se presentan en el texto, lo que permi</w:t>
      </w:r>
      <w:r w:rsidR="00B31391">
        <w:t>te enfocarnos en la lógica inhe</w:t>
      </w:r>
      <w:r>
        <w:t>rente a la práctica de la ingeniería económica.</w:t>
      </w:r>
      <w:r w:rsidR="00B31391">
        <w:t xml:space="preserve"> </w:t>
      </w:r>
      <w:r>
        <w:t>Los cuatro principios de ingeniería económica son los siguientes:</w:t>
      </w:r>
    </w:p>
    <w:p w14:paraId="1C4977C6" w14:textId="77777777" w:rsidR="00117F9E" w:rsidRDefault="00117F9E" w:rsidP="00682666">
      <w:pPr>
        <w:jc w:val="both"/>
      </w:pPr>
      <w:r>
        <w:t>•</w:t>
      </w:r>
      <w:r w:rsidRPr="00DB1EFD">
        <w:rPr>
          <w:highlight w:val="yellow"/>
        </w:rPr>
        <w:t>Principio 1</w:t>
      </w:r>
      <w:r>
        <w:t>: Un dólar que está cerca vale más que un dólar que está lejos.</w:t>
      </w:r>
    </w:p>
    <w:p w14:paraId="4984A6EB" w14:textId="77777777" w:rsidR="005A73CB" w:rsidRDefault="00117F9E" w:rsidP="00682666">
      <w:pPr>
        <w:jc w:val="both"/>
      </w:pPr>
      <w:r>
        <w:t>Un concepto fundamental en ingeniería económica es que el dinero tiene un valor en el tiempo. Como podemos ganar intereses sobre el dinero que recibamos hoy, es mejor recibir el dinero antes que después. Este concepto será el cimiento básico para la evaluación de todo proyecto de ingeniería.</w:t>
      </w:r>
    </w:p>
    <w:p w14:paraId="010463DC" w14:textId="77777777" w:rsidR="00117F9E" w:rsidRDefault="00117F9E" w:rsidP="00682666">
      <w:pPr>
        <w:jc w:val="both"/>
      </w:pPr>
      <w:r w:rsidRPr="00DB1EFD">
        <w:rPr>
          <w:highlight w:val="yellow"/>
        </w:rPr>
        <w:t>•Principio 2:</w:t>
      </w:r>
      <w:r>
        <w:t xml:space="preserve"> Lo único que cuenta son las diferencias entre las alternativas.</w:t>
      </w:r>
    </w:p>
    <w:p w14:paraId="2077A446" w14:textId="77777777" w:rsidR="00117F9E" w:rsidRDefault="00117F9E" w:rsidP="00682666">
      <w:pPr>
        <w:jc w:val="both"/>
      </w:pPr>
      <w:r>
        <w:lastRenderedPageBreak/>
        <w:t>Una decisión económica debe basarse en las diferencias</w:t>
      </w:r>
      <w:r w:rsidR="00B31391">
        <w:t xml:space="preserve"> entre las alternativas conside</w:t>
      </w:r>
      <w:r>
        <w:t>radas. Todo lo que sea común es irrelevante para la decisión. Sin duda, cualquier decisión económica no es mejor que cualquiera de la</w:t>
      </w:r>
      <w:r w:rsidR="00B31391">
        <w:t>s alternativas que se están con</w:t>
      </w:r>
      <w:r>
        <w:t>siderando. Por lo tanto, una decisión económica debe basarse en el objetivo de hacer el mejor uso de los recursos limitados. Siempre que se hace una elección, se sacrifica algo. El costo de oportunidad de una elección es el v</w:t>
      </w:r>
      <w:r w:rsidR="00B31391">
        <w:t>alor de la mejor alternativa sa</w:t>
      </w:r>
      <w:r>
        <w:t>crificada.</w:t>
      </w:r>
    </w:p>
    <w:p w14:paraId="28E5D17F" w14:textId="77777777" w:rsidR="00117F9E" w:rsidRDefault="00117F9E" w:rsidP="00682666">
      <w:pPr>
        <w:jc w:val="both"/>
      </w:pPr>
      <w:r>
        <w:t>•</w:t>
      </w:r>
      <w:r w:rsidRPr="00DB1EFD">
        <w:rPr>
          <w:highlight w:val="yellow"/>
        </w:rPr>
        <w:t>Principio 3:</w:t>
      </w:r>
      <w:r>
        <w:t xml:space="preserve"> Los ingresos marginales deben exceder el costo marginal.</w:t>
      </w:r>
    </w:p>
    <w:p w14:paraId="13A2BFBB" w14:textId="77777777" w:rsidR="00117F9E" w:rsidRDefault="00117F9E" w:rsidP="00682666">
      <w:pPr>
        <w:jc w:val="both"/>
      </w:pPr>
      <w:r>
        <w:t>Cualquier actividad económica mayor tiene que justificarse con base en el siguiente principio económico fundamental: los ingresos marginales deben exceder el costo marginal. Aquí, el ingreso marginal es el ingreso adicional que s</w:t>
      </w:r>
      <w:r w:rsidR="00B31391">
        <w:t>e generó al incrementar la acti</w:t>
      </w:r>
      <w:r>
        <w:t>vidad en una unidad (o una pequeña unidad). De igual forma, el costo marginal es el costo adicional en el que se incurre por el mismo aumento en la actividad. Los recursos productivos, tales como los recursos naturales, los recursos humanos y los bienes de capital disponibles para hacer bienes y servicios, son l</w:t>
      </w:r>
      <w:r w:rsidR="00B31391">
        <w:t>imitados. Por lo tanto, las per</w:t>
      </w:r>
      <w:r>
        <w:t>sonas no pueden tener todos los bienes y servicios que desean; como resultado, deben elegir aquellas opciones que resulten más redituables.</w:t>
      </w:r>
    </w:p>
    <w:p w14:paraId="65A228CF" w14:textId="77777777" w:rsidR="00117F9E" w:rsidRDefault="00117F9E" w:rsidP="00682666">
      <w:pPr>
        <w:jc w:val="both"/>
      </w:pPr>
      <w:r w:rsidRPr="00DB1EFD">
        <w:rPr>
          <w:highlight w:val="yellow"/>
        </w:rPr>
        <w:t>•Principio 4</w:t>
      </w:r>
      <w:r>
        <w:t>: No se toma un riesgo adicional si no existe una ganancia adicional esperada.</w:t>
      </w:r>
    </w:p>
    <w:p w14:paraId="1904746A" w14:textId="77777777" w:rsidR="00682666" w:rsidRDefault="00117F9E" w:rsidP="00682666">
      <w:pPr>
        <w:jc w:val="both"/>
      </w:pPr>
      <w:r>
        <w:t>Para el consumo a futuro, los inversionistas demandan una ganancia mínima que debe ser mayor que el índice anticipado de inflación o cualquier riesgo percibido. Si no creen que recibirán lo suficiente</w:t>
      </w:r>
      <w:r w:rsidR="00B31391">
        <w:t xml:space="preserve"> para compensar la inflación an</w:t>
      </w:r>
      <w:r>
        <w:t xml:space="preserve">ticipada y el riesgo de inversión percibido, los inversionistas podrían comprar por adelantado cualquier bien que deseen o invertir en </w:t>
      </w:r>
      <w:r w:rsidR="00B31391">
        <w:t>activos que pudieran ofrecer su</w:t>
      </w:r>
      <w:r>
        <w:t>ficientes ganancias para compensar cualquier pérdida causada por la inflación o el riesgo potencial.</w:t>
      </w:r>
    </w:p>
    <w:p w14:paraId="5AF2D52E" w14:textId="77777777" w:rsidR="00682666" w:rsidRDefault="00682666" w:rsidP="00682666">
      <w:pPr>
        <w:jc w:val="both"/>
      </w:pPr>
      <w:r>
        <w:t>Estos cuatro principios son cuestiones de sentido común, así como principios teóricos. Plantean la lógica detrás de lo que se debe seguir en este texto. Nos basamos en ellos e in-tentamos exponer sus implicaciones en la toma de decisiones. Conforme avancemos, tenga en mente que si bien los temas que se están tratando pueden variar en cada capítulo, la</w:t>
      </w:r>
      <w:r w:rsidR="00B31391">
        <w:t xml:space="preserve"> </w:t>
      </w:r>
      <w:r>
        <w:t>lógica que guía nuestra forma de analizarlos es constante y sienta sus raíces en estos cuatro principios fundamentales.</w:t>
      </w:r>
    </w:p>
    <w:p w14:paraId="30E93B46" w14:textId="77777777" w:rsidR="00682666" w:rsidRDefault="00682666" w:rsidP="00682666">
      <w:pPr>
        <w:jc w:val="both"/>
      </w:pPr>
      <w:r>
        <w:t>RESUMEN</w:t>
      </w:r>
    </w:p>
    <w:p w14:paraId="7E93C60A" w14:textId="77777777" w:rsidR="00682666" w:rsidRDefault="00682666" w:rsidP="00682666">
      <w:pPr>
        <w:jc w:val="both"/>
      </w:pPr>
      <w:r>
        <w:t xml:space="preserve"> Este capítulo nos ha dado una visión general de una variedad de problemas de ingeniería económica que se encuentran normalmente en el mundo de los negocios. Examinamos el lugar de los ingenieros en una compañía y vimos que el papel que desempeñan en las compañías cobra mayor importancia, como ilustra el caso del desarroll</w:t>
      </w:r>
      <w:r w:rsidR="00E4259A">
        <w:t>o de una planta de biorrefinería</w:t>
      </w:r>
      <w:r>
        <w:t xml:space="preserve"> de escala comercial de Voyager Ethanol. Normalmente, se requiere que los ingenieros participen en una serie de decisiones estratégicas de negocios, las cuales van desde el diseño del producto hasta la comercialización.</w:t>
      </w:r>
    </w:p>
    <w:p w14:paraId="06217721" w14:textId="77777777" w:rsidR="00682666" w:rsidRPr="00DB1EFD" w:rsidRDefault="00682666" w:rsidP="00682666">
      <w:pPr>
        <w:jc w:val="both"/>
        <w:rPr>
          <w:highlight w:val="yellow"/>
        </w:rPr>
      </w:pPr>
      <w:r>
        <w:t xml:space="preserve"> </w:t>
      </w:r>
      <w:r w:rsidRPr="00DB1EFD">
        <w:rPr>
          <w:highlight w:val="yellow"/>
        </w:rPr>
        <w:t>El término “decisión de ingeniería económica” se refiere a todas las decisiones de inversión relacionadas con proyectos de ingeniería. La faceta más interesante de una decisión económica, desde el punto de vista de un ing</w:t>
      </w:r>
      <w:r w:rsidR="00B31391" w:rsidRPr="00DB1EFD">
        <w:rPr>
          <w:highlight w:val="yellow"/>
        </w:rPr>
        <w:t>eniero, es la evaluación de cos</w:t>
      </w:r>
      <w:r w:rsidRPr="00DB1EFD">
        <w:rPr>
          <w:highlight w:val="yellow"/>
        </w:rPr>
        <w:t>tos y beneficios asociados con una inversión de capital.</w:t>
      </w:r>
    </w:p>
    <w:p w14:paraId="4CE3EC74" w14:textId="77777777" w:rsidR="00682666" w:rsidRDefault="00682666" w:rsidP="00682666">
      <w:pPr>
        <w:jc w:val="both"/>
      </w:pPr>
      <w:r w:rsidRPr="00DB1EFD">
        <w:rPr>
          <w:highlight w:val="yellow"/>
        </w:rPr>
        <w:lastRenderedPageBreak/>
        <w:t xml:space="preserve"> Los cinco tipos principales de decisiones de ingeniería económica son: 1. Mejoras en el servicio o en la calidad, 2. Nuevos productos o expansión de productos, </w:t>
      </w:r>
      <w:proofErr w:type="gramStart"/>
      <w:r w:rsidRPr="00DB1EFD">
        <w:rPr>
          <w:highlight w:val="yellow"/>
        </w:rPr>
        <w:t>3.equipo</w:t>
      </w:r>
      <w:proofErr w:type="gramEnd"/>
      <w:r w:rsidRPr="00DB1EFD">
        <w:rPr>
          <w:highlight w:val="yellow"/>
        </w:rPr>
        <w:t xml:space="preserve"> y selección de procesos, 4.reducción de costos y 5. reemplazo de equipo</w:t>
      </w:r>
      <w:r>
        <w:t>.</w:t>
      </w:r>
    </w:p>
    <w:p w14:paraId="5EF2F235" w14:textId="77777777" w:rsidR="00682666" w:rsidRDefault="00682666" w:rsidP="00682666">
      <w:pPr>
        <w:jc w:val="both"/>
      </w:pPr>
      <w:r w:rsidRPr="00DB1EFD">
        <w:rPr>
          <w:highlight w:val="yellow"/>
        </w:rPr>
        <w:t xml:space="preserve"> Los factores de tiempo e incertidumbre son los aspectos determinantes de cualquier proyecto de inversión.</w:t>
      </w:r>
    </w:p>
    <w:sectPr w:rsidR="0068266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A1FF6"/>
    <w:multiLevelType w:val="multilevel"/>
    <w:tmpl w:val="95D484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4CC"/>
    <w:rsid w:val="0003041F"/>
    <w:rsid w:val="00117F9E"/>
    <w:rsid w:val="00143AC3"/>
    <w:rsid w:val="00160902"/>
    <w:rsid w:val="00295441"/>
    <w:rsid w:val="003350A8"/>
    <w:rsid w:val="00370A05"/>
    <w:rsid w:val="003B00E9"/>
    <w:rsid w:val="00400C26"/>
    <w:rsid w:val="00456201"/>
    <w:rsid w:val="004E1BCE"/>
    <w:rsid w:val="004F6AC2"/>
    <w:rsid w:val="005345D1"/>
    <w:rsid w:val="00594946"/>
    <w:rsid w:val="005A73CB"/>
    <w:rsid w:val="005B1037"/>
    <w:rsid w:val="005B10B7"/>
    <w:rsid w:val="005C693F"/>
    <w:rsid w:val="0065358C"/>
    <w:rsid w:val="006643D9"/>
    <w:rsid w:val="00673A19"/>
    <w:rsid w:val="00682666"/>
    <w:rsid w:val="0069532A"/>
    <w:rsid w:val="006C0519"/>
    <w:rsid w:val="006F315B"/>
    <w:rsid w:val="006F6784"/>
    <w:rsid w:val="00700601"/>
    <w:rsid w:val="007675F5"/>
    <w:rsid w:val="007828EE"/>
    <w:rsid w:val="00794878"/>
    <w:rsid w:val="00821ABA"/>
    <w:rsid w:val="008536F3"/>
    <w:rsid w:val="008A77B9"/>
    <w:rsid w:val="008F5E32"/>
    <w:rsid w:val="008F7E74"/>
    <w:rsid w:val="00992747"/>
    <w:rsid w:val="009A7D1D"/>
    <w:rsid w:val="00A4462B"/>
    <w:rsid w:val="00AC10F5"/>
    <w:rsid w:val="00B31391"/>
    <w:rsid w:val="00B36468"/>
    <w:rsid w:val="00B634CC"/>
    <w:rsid w:val="00C16F48"/>
    <w:rsid w:val="00C81E5A"/>
    <w:rsid w:val="00C96B22"/>
    <w:rsid w:val="00C96E83"/>
    <w:rsid w:val="00CD44D5"/>
    <w:rsid w:val="00DB1EFD"/>
    <w:rsid w:val="00DC3C02"/>
    <w:rsid w:val="00E04E39"/>
    <w:rsid w:val="00E4259A"/>
    <w:rsid w:val="00E86497"/>
    <w:rsid w:val="00E97BF0"/>
    <w:rsid w:val="00EE206F"/>
    <w:rsid w:val="00F84930"/>
    <w:rsid w:val="00FC25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263F1"/>
  <w15:chartTrackingRefBased/>
  <w15:docId w15:val="{D8246250-5976-4C23-9FBB-807250958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70A05"/>
    <w:rPr>
      <w:color w:val="0563C1" w:themeColor="hyperlink"/>
      <w:u w:val="single"/>
    </w:rPr>
  </w:style>
  <w:style w:type="paragraph" w:styleId="Prrafodelista">
    <w:name w:val="List Paragraph"/>
    <w:basedOn w:val="Normal"/>
    <w:uiPriority w:val="34"/>
    <w:qFormat/>
    <w:rsid w:val="00534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553346">
      <w:bodyDiv w:val="1"/>
      <w:marLeft w:val="0"/>
      <w:marRight w:val="0"/>
      <w:marTop w:val="0"/>
      <w:marBottom w:val="0"/>
      <w:divBdr>
        <w:top w:val="none" w:sz="0" w:space="0" w:color="auto"/>
        <w:left w:val="none" w:sz="0" w:space="0" w:color="auto"/>
        <w:bottom w:val="none" w:sz="0" w:space="0" w:color="auto"/>
        <w:right w:val="none" w:sz="0" w:space="0" w:color="auto"/>
      </w:divBdr>
      <w:divsChild>
        <w:div w:id="270478653">
          <w:marLeft w:val="0"/>
          <w:marRight w:val="0"/>
          <w:marTop w:val="0"/>
          <w:marBottom w:val="0"/>
          <w:divBdr>
            <w:top w:val="none" w:sz="0" w:space="0" w:color="auto"/>
            <w:left w:val="none" w:sz="0" w:space="0" w:color="auto"/>
            <w:bottom w:val="none" w:sz="0" w:space="0" w:color="auto"/>
            <w:right w:val="none" w:sz="0" w:space="0" w:color="auto"/>
          </w:divBdr>
        </w:div>
        <w:div w:id="166528539">
          <w:marLeft w:val="0"/>
          <w:marRight w:val="0"/>
          <w:marTop w:val="0"/>
          <w:marBottom w:val="0"/>
          <w:divBdr>
            <w:top w:val="none" w:sz="0" w:space="0" w:color="auto"/>
            <w:left w:val="none" w:sz="0" w:space="0" w:color="auto"/>
            <w:bottom w:val="none" w:sz="0" w:space="0" w:color="auto"/>
            <w:right w:val="none" w:sz="0" w:space="0" w:color="auto"/>
          </w:divBdr>
        </w:div>
        <w:div w:id="1294946124">
          <w:marLeft w:val="0"/>
          <w:marRight w:val="0"/>
          <w:marTop w:val="0"/>
          <w:marBottom w:val="0"/>
          <w:divBdr>
            <w:top w:val="none" w:sz="0" w:space="0" w:color="auto"/>
            <w:left w:val="none" w:sz="0" w:space="0" w:color="auto"/>
            <w:bottom w:val="none" w:sz="0" w:space="0" w:color="auto"/>
            <w:right w:val="none" w:sz="0" w:space="0" w:color="auto"/>
          </w:divBdr>
        </w:div>
        <w:div w:id="1171870129">
          <w:marLeft w:val="0"/>
          <w:marRight w:val="0"/>
          <w:marTop w:val="0"/>
          <w:marBottom w:val="0"/>
          <w:divBdr>
            <w:top w:val="none" w:sz="0" w:space="0" w:color="auto"/>
            <w:left w:val="none" w:sz="0" w:space="0" w:color="auto"/>
            <w:bottom w:val="none" w:sz="0" w:space="0" w:color="auto"/>
            <w:right w:val="none" w:sz="0" w:space="0" w:color="auto"/>
          </w:divBdr>
        </w:div>
        <w:div w:id="525799789">
          <w:marLeft w:val="0"/>
          <w:marRight w:val="0"/>
          <w:marTop w:val="0"/>
          <w:marBottom w:val="0"/>
          <w:divBdr>
            <w:top w:val="none" w:sz="0" w:space="0" w:color="auto"/>
            <w:left w:val="none" w:sz="0" w:space="0" w:color="auto"/>
            <w:bottom w:val="none" w:sz="0" w:space="0" w:color="auto"/>
            <w:right w:val="none" w:sz="0" w:space="0" w:color="auto"/>
          </w:divBdr>
        </w:div>
        <w:div w:id="98449895">
          <w:marLeft w:val="0"/>
          <w:marRight w:val="0"/>
          <w:marTop w:val="0"/>
          <w:marBottom w:val="0"/>
          <w:divBdr>
            <w:top w:val="none" w:sz="0" w:space="0" w:color="auto"/>
            <w:left w:val="none" w:sz="0" w:space="0" w:color="auto"/>
            <w:bottom w:val="none" w:sz="0" w:space="0" w:color="auto"/>
            <w:right w:val="none" w:sz="0" w:space="0" w:color="auto"/>
          </w:divBdr>
        </w:div>
        <w:div w:id="1721586075">
          <w:marLeft w:val="0"/>
          <w:marRight w:val="0"/>
          <w:marTop w:val="0"/>
          <w:marBottom w:val="0"/>
          <w:divBdr>
            <w:top w:val="none" w:sz="0" w:space="0" w:color="auto"/>
            <w:left w:val="none" w:sz="0" w:space="0" w:color="auto"/>
            <w:bottom w:val="none" w:sz="0" w:space="0" w:color="auto"/>
            <w:right w:val="none" w:sz="0" w:space="0" w:color="auto"/>
          </w:divBdr>
        </w:div>
        <w:div w:id="890650081">
          <w:marLeft w:val="0"/>
          <w:marRight w:val="0"/>
          <w:marTop w:val="0"/>
          <w:marBottom w:val="0"/>
          <w:divBdr>
            <w:top w:val="none" w:sz="0" w:space="0" w:color="auto"/>
            <w:left w:val="none" w:sz="0" w:space="0" w:color="auto"/>
            <w:bottom w:val="none" w:sz="0" w:space="0" w:color="auto"/>
            <w:right w:val="none" w:sz="0" w:space="0" w:color="auto"/>
          </w:divBdr>
        </w:div>
        <w:div w:id="1956134840">
          <w:marLeft w:val="0"/>
          <w:marRight w:val="0"/>
          <w:marTop w:val="0"/>
          <w:marBottom w:val="0"/>
          <w:divBdr>
            <w:top w:val="none" w:sz="0" w:space="0" w:color="auto"/>
            <w:left w:val="none" w:sz="0" w:space="0" w:color="auto"/>
            <w:bottom w:val="none" w:sz="0" w:space="0" w:color="auto"/>
            <w:right w:val="none" w:sz="0" w:space="0" w:color="auto"/>
          </w:divBdr>
        </w:div>
        <w:div w:id="483932219">
          <w:marLeft w:val="0"/>
          <w:marRight w:val="0"/>
          <w:marTop w:val="0"/>
          <w:marBottom w:val="0"/>
          <w:divBdr>
            <w:top w:val="none" w:sz="0" w:space="0" w:color="auto"/>
            <w:left w:val="none" w:sz="0" w:space="0" w:color="auto"/>
            <w:bottom w:val="none" w:sz="0" w:space="0" w:color="auto"/>
            <w:right w:val="none" w:sz="0" w:space="0" w:color="auto"/>
          </w:divBdr>
        </w:div>
      </w:divsChild>
    </w:div>
    <w:div w:id="1764497184">
      <w:bodyDiv w:val="1"/>
      <w:marLeft w:val="0"/>
      <w:marRight w:val="0"/>
      <w:marTop w:val="0"/>
      <w:marBottom w:val="0"/>
      <w:divBdr>
        <w:top w:val="none" w:sz="0" w:space="0" w:color="auto"/>
        <w:left w:val="none" w:sz="0" w:space="0" w:color="auto"/>
        <w:bottom w:val="none" w:sz="0" w:space="0" w:color="auto"/>
        <w:right w:val="none" w:sz="0" w:space="0" w:color="auto"/>
      </w:divBdr>
      <w:divsChild>
        <w:div w:id="1463693070">
          <w:marLeft w:val="0"/>
          <w:marRight w:val="0"/>
          <w:marTop w:val="0"/>
          <w:marBottom w:val="150"/>
          <w:divBdr>
            <w:top w:val="none" w:sz="0" w:space="0" w:color="auto"/>
            <w:left w:val="none" w:sz="0" w:space="0" w:color="auto"/>
            <w:bottom w:val="none" w:sz="0" w:space="0" w:color="auto"/>
            <w:right w:val="none" w:sz="0" w:space="0" w:color="auto"/>
          </w:divBdr>
          <w:divsChild>
            <w:div w:id="1614172798">
              <w:marLeft w:val="0"/>
              <w:marRight w:val="0"/>
              <w:marTop w:val="0"/>
              <w:marBottom w:val="0"/>
              <w:divBdr>
                <w:top w:val="none" w:sz="0" w:space="0" w:color="auto"/>
                <w:left w:val="none" w:sz="0" w:space="0" w:color="auto"/>
                <w:bottom w:val="none" w:sz="0" w:space="0" w:color="auto"/>
                <w:right w:val="none" w:sz="0" w:space="0" w:color="auto"/>
              </w:divBdr>
              <w:divsChild>
                <w:div w:id="390738483">
                  <w:marLeft w:val="0"/>
                  <w:marRight w:val="0"/>
                  <w:marTop w:val="0"/>
                  <w:marBottom w:val="0"/>
                  <w:divBdr>
                    <w:top w:val="none" w:sz="0" w:space="0" w:color="auto"/>
                    <w:left w:val="none" w:sz="0" w:space="0" w:color="auto"/>
                    <w:bottom w:val="none" w:sz="0" w:space="0" w:color="auto"/>
                    <w:right w:val="none" w:sz="0" w:space="0" w:color="auto"/>
                  </w:divBdr>
                  <w:divsChild>
                    <w:div w:id="634258009">
                      <w:marLeft w:val="0"/>
                      <w:marRight w:val="0"/>
                      <w:marTop w:val="0"/>
                      <w:marBottom w:val="0"/>
                      <w:divBdr>
                        <w:top w:val="none" w:sz="0" w:space="0" w:color="auto"/>
                        <w:left w:val="none" w:sz="0" w:space="0" w:color="auto"/>
                        <w:bottom w:val="none" w:sz="0" w:space="0" w:color="auto"/>
                        <w:right w:val="none" w:sz="0" w:space="0" w:color="auto"/>
                      </w:divBdr>
                      <w:divsChild>
                        <w:div w:id="130100311">
                          <w:marLeft w:val="0"/>
                          <w:marRight w:val="0"/>
                          <w:marTop w:val="0"/>
                          <w:marBottom w:val="0"/>
                          <w:divBdr>
                            <w:top w:val="none" w:sz="0" w:space="0" w:color="auto"/>
                            <w:left w:val="none" w:sz="0" w:space="0" w:color="auto"/>
                            <w:bottom w:val="none" w:sz="0" w:space="0" w:color="auto"/>
                            <w:right w:val="none" w:sz="0" w:space="0" w:color="auto"/>
                          </w:divBdr>
                          <w:divsChild>
                            <w:div w:id="1009867918">
                              <w:marLeft w:val="0"/>
                              <w:marRight w:val="0"/>
                              <w:marTop w:val="0"/>
                              <w:marBottom w:val="0"/>
                              <w:divBdr>
                                <w:top w:val="none" w:sz="0" w:space="0" w:color="auto"/>
                                <w:left w:val="none" w:sz="0" w:space="0" w:color="auto"/>
                                <w:bottom w:val="none" w:sz="0" w:space="0" w:color="auto"/>
                                <w:right w:val="none" w:sz="0" w:space="0" w:color="auto"/>
                              </w:divBdr>
                            </w:div>
                            <w:div w:id="1193885428">
                              <w:marLeft w:val="0"/>
                              <w:marRight w:val="0"/>
                              <w:marTop w:val="0"/>
                              <w:marBottom w:val="0"/>
                              <w:divBdr>
                                <w:top w:val="none" w:sz="0" w:space="0" w:color="auto"/>
                                <w:left w:val="none" w:sz="0" w:space="0" w:color="auto"/>
                                <w:bottom w:val="none" w:sz="0" w:space="0" w:color="auto"/>
                                <w:right w:val="none" w:sz="0" w:space="0" w:color="auto"/>
                              </w:divBdr>
                            </w:div>
                            <w:div w:id="723020557">
                              <w:marLeft w:val="0"/>
                              <w:marRight w:val="0"/>
                              <w:marTop w:val="0"/>
                              <w:marBottom w:val="0"/>
                              <w:divBdr>
                                <w:top w:val="none" w:sz="0" w:space="0" w:color="auto"/>
                                <w:left w:val="none" w:sz="0" w:space="0" w:color="auto"/>
                                <w:bottom w:val="none" w:sz="0" w:space="0" w:color="auto"/>
                                <w:right w:val="none" w:sz="0" w:space="0" w:color="auto"/>
                              </w:divBdr>
                            </w:div>
                            <w:div w:id="2131509069">
                              <w:marLeft w:val="0"/>
                              <w:marRight w:val="0"/>
                              <w:marTop w:val="0"/>
                              <w:marBottom w:val="0"/>
                              <w:divBdr>
                                <w:top w:val="none" w:sz="0" w:space="0" w:color="auto"/>
                                <w:left w:val="none" w:sz="0" w:space="0" w:color="auto"/>
                                <w:bottom w:val="none" w:sz="0" w:space="0" w:color="auto"/>
                                <w:right w:val="none" w:sz="0" w:space="0" w:color="auto"/>
                              </w:divBdr>
                            </w:div>
                            <w:div w:id="1977951474">
                              <w:marLeft w:val="0"/>
                              <w:marRight w:val="0"/>
                              <w:marTop w:val="0"/>
                              <w:marBottom w:val="0"/>
                              <w:divBdr>
                                <w:top w:val="none" w:sz="0" w:space="0" w:color="auto"/>
                                <w:left w:val="none" w:sz="0" w:space="0" w:color="auto"/>
                                <w:bottom w:val="none" w:sz="0" w:space="0" w:color="auto"/>
                                <w:right w:val="none" w:sz="0" w:space="0" w:color="auto"/>
                              </w:divBdr>
                            </w:div>
                            <w:div w:id="1897232645">
                              <w:marLeft w:val="0"/>
                              <w:marRight w:val="0"/>
                              <w:marTop w:val="0"/>
                              <w:marBottom w:val="0"/>
                              <w:divBdr>
                                <w:top w:val="none" w:sz="0" w:space="0" w:color="auto"/>
                                <w:left w:val="none" w:sz="0" w:space="0" w:color="auto"/>
                                <w:bottom w:val="none" w:sz="0" w:space="0" w:color="auto"/>
                                <w:right w:val="none" w:sz="0" w:space="0" w:color="auto"/>
                              </w:divBdr>
                            </w:div>
                            <w:div w:id="1721321577">
                              <w:marLeft w:val="0"/>
                              <w:marRight w:val="0"/>
                              <w:marTop w:val="0"/>
                              <w:marBottom w:val="0"/>
                              <w:divBdr>
                                <w:top w:val="none" w:sz="0" w:space="0" w:color="auto"/>
                                <w:left w:val="none" w:sz="0" w:space="0" w:color="auto"/>
                                <w:bottom w:val="none" w:sz="0" w:space="0" w:color="auto"/>
                                <w:right w:val="none" w:sz="0" w:space="0" w:color="auto"/>
                              </w:divBdr>
                            </w:div>
                            <w:div w:id="183983255">
                              <w:marLeft w:val="0"/>
                              <w:marRight w:val="0"/>
                              <w:marTop w:val="0"/>
                              <w:marBottom w:val="0"/>
                              <w:divBdr>
                                <w:top w:val="none" w:sz="0" w:space="0" w:color="auto"/>
                                <w:left w:val="none" w:sz="0" w:space="0" w:color="auto"/>
                                <w:bottom w:val="none" w:sz="0" w:space="0" w:color="auto"/>
                                <w:right w:val="none" w:sz="0" w:space="0" w:color="auto"/>
                              </w:divBdr>
                            </w:div>
                            <w:div w:id="1031687519">
                              <w:marLeft w:val="0"/>
                              <w:marRight w:val="0"/>
                              <w:marTop w:val="0"/>
                              <w:marBottom w:val="0"/>
                              <w:divBdr>
                                <w:top w:val="none" w:sz="0" w:space="0" w:color="auto"/>
                                <w:left w:val="none" w:sz="0" w:space="0" w:color="auto"/>
                                <w:bottom w:val="none" w:sz="0" w:space="0" w:color="auto"/>
                                <w:right w:val="none" w:sz="0" w:space="0" w:color="auto"/>
                              </w:divBdr>
                            </w:div>
                            <w:div w:id="1582256632">
                              <w:marLeft w:val="0"/>
                              <w:marRight w:val="0"/>
                              <w:marTop w:val="0"/>
                              <w:marBottom w:val="0"/>
                              <w:divBdr>
                                <w:top w:val="none" w:sz="0" w:space="0" w:color="auto"/>
                                <w:left w:val="none" w:sz="0" w:space="0" w:color="auto"/>
                                <w:bottom w:val="none" w:sz="0" w:space="0" w:color="auto"/>
                                <w:right w:val="none" w:sz="0" w:space="0" w:color="auto"/>
                              </w:divBdr>
                            </w:div>
                            <w:div w:id="1060712617">
                              <w:marLeft w:val="0"/>
                              <w:marRight w:val="0"/>
                              <w:marTop w:val="0"/>
                              <w:marBottom w:val="0"/>
                              <w:divBdr>
                                <w:top w:val="none" w:sz="0" w:space="0" w:color="auto"/>
                                <w:left w:val="none" w:sz="0" w:space="0" w:color="auto"/>
                                <w:bottom w:val="none" w:sz="0" w:space="0" w:color="auto"/>
                                <w:right w:val="none" w:sz="0" w:space="0" w:color="auto"/>
                              </w:divBdr>
                            </w:div>
                            <w:div w:id="1623269230">
                              <w:marLeft w:val="0"/>
                              <w:marRight w:val="0"/>
                              <w:marTop w:val="0"/>
                              <w:marBottom w:val="0"/>
                              <w:divBdr>
                                <w:top w:val="none" w:sz="0" w:space="0" w:color="auto"/>
                                <w:left w:val="none" w:sz="0" w:space="0" w:color="auto"/>
                                <w:bottom w:val="none" w:sz="0" w:space="0" w:color="auto"/>
                                <w:right w:val="none" w:sz="0" w:space="0" w:color="auto"/>
                              </w:divBdr>
                            </w:div>
                            <w:div w:id="1280525228">
                              <w:marLeft w:val="0"/>
                              <w:marRight w:val="0"/>
                              <w:marTop w:val="0"/>
                              <w:marBottom w:val="0"/>
                              <w:divBdr>
                                <w:top w:val="none" w:sz="0" w:space="0" w:color="auto"/>
                                <w:left w:val="none" w:sz="0" w:space="0" w:color="auto"/>
                                <w:bottom w:val="none" w:sz="0" w:space="0" w:color="auto"/>
                                <w:right w:val="none" w:sz="0" w:space="0" w:color="auto"/>
                              </w:divBdr>
                            </w:div>
                            <w:div w:id="687604659">
                              <w:marLeft w:val="0"/>
                              <w:marRight w:val="0"/>
                              <w:marTop w:val="0"/>
                              <w:marBottom w:val="0"/>
                              <w:divBdr>
                                <w:top w:val="none" w:sz="0" w:space="0" w:color="auto"/>
                                <w:left w:val="none" w:sz="0" w:space="0" w:color="auto"/>
                                <w:bottom w:val="none" w:sz="0" w:space="0" w:color="auto"/>
                                <w:right w:val="none" w:sz="0" w:space="0" w:color="auto"/>
                              </w:divBdr>
                            </w:div>
                            <w:div w:id="1985432072">
                              <w:marLeft w:val="0"/>
                              <w:marRight w:val="0"/>
                              <w:marTop w:val="0"/>
                              <w:marBottom w:val="0"/>
                              <w:divBdr>
                                <w:top w:val="none" w:sz="0" w:space="0" w:color="auto"/>
                                <w:left w:val="none" w:sz="0" w:space="0" w:color="auto"/>
                                <w:bottom w:val="none" w:sz="0" w:space="0" w:color="auto"/>
                                <w:right w:val="none" w:sz="0" w:space="0" w:color="auto"/>
                              </w:divBdr>
                            </w:div>
                            <w:div w:id="1098604008">
                              <w:marLeft w:val="0"/>
                              <w:marRight w:val="0"/>
                              <w:marTop w:val="0"/>
                              <w:marBottom w:val="0"/>
                              <w:divBdr>
                                <w:top w:val="none" w:sz="0" w:space="0" w:color="auto"/>
                                <w:left w:val="none" w:sz="0" w:space="0" w:color="auto"/>
                                <w:bottom w:val="none" w:sz="0" w:space="0" w:color="auto"/>
                                <w:right w:val="none" w:sz="0" w:space="0" w:color="auto"/>
                              </w:divBdr>
                            </w:div>
                            <w:div w:id="557983272">
                              <w:marLeft w:val="0"/>
                              <w:marRight w:val="0"/>
                              <w:marTop w:val="0"/>
                              <w:marBottom w:val="0"/>
                              <w:divBdr>
                                <w:top w:val="none" w:sz="0" w:space="0" w:color="auto"/>
                                <w:left w:val="none" w:sz="0" w:space="0" w:color="auto"/>
                                <w:bottom w:val="none" w:sz="0" w:space="0" w:color="auto"/>
                                <w:right w:val="none" w:sz="0" w:space="0" w:color="auto"/>
                              </w:divBdr>
                            </w:div>
                            <w:div w:id="1573658407">
                              <w:marLeft w:val="0"/>
                              <w:marRight w:val="0"/>
                              <w:marTop w:val="0"/>
                              <w:marBottom w:val="0"/>
                              <w:divBdr>
                                <w:top w:val="none" w:sz="0" w:space="0" w:color="auto"/>
                                <w:left w:val="none" w:sz="0" w:space="0" w:color="auto"/>
                                <w:bottom w:val="none" w:sz="0" w:space="0" w:color="auto"/>
                                <w:right w:val="none" w:sz="0" w:space="0" w:color="auto"/>
                              </w:divBdr>
                            </w:div>
                            <w:div w:id="515075833">
                              <w:marLeft w:val="0"/>
                              <w:marRight w:val="0"/>
                              <w:marTop w:val="0"/>
                              <w:marBottom w:val="0"/>
                              <w:divBdr>
                                <w:top w:val="none" w:sz="0" w:space="0" w:color="auto"/>
                                <w:left w:val="none" w:sz="0" w:space="0" w:color="auto"/>
                                <w:bottom w:val="none" w:sz="0" w:space="0" w:color="auto"/>
                                <w:right w:val="none" w:sz="0" w:space="0" w:color="auto"/>
                              </w:divBdr>
                            </w:div>
                            <w:div w:id="1874348199">
                              <w:marLeft w:val="0"/>
                              <w:marRight w:val="0"/>
                              <w:marTop w:val="0"/>
                              <w:marBottom w:val="0"/>
                              <w:divBdr>
                                <w:top w:val="none" w:sz="0" w:space="0" w:color="auto"/>
                                <w:left w:val="none" w:sz="0" w:space="0" w:color="auto"/>
                                <w:bottom w:val="none" w:sz="0" w:space="0" w:color="auto"/>
                                <w:right w:val="none" w:sz="0" w:space="0" w:color="auto"/>
                              </w:divBdr>
                            </w:div>
                            <w:div w:id="1052576179">
                              <w:marLeft w:val="0"/>
                              <w:marRight w:val="0"/>
                              <w:marTop w:val="0"/>
                              <w:marBottom w:val="0"/>
                              <w:divBdr>
                                <w:top w:val="none" w:sz="0" w:space="0" w:color="auto"/>
                                <w:left w:val="none" w:sz="0" w:space="0" w:color="auto"/>
                                <w:bottom w:val="none" w:sz="0" w:space="0" w:color="auto"/>
                                <w:right w:val="none" w:sz="0" w:space="0" w:color="auto"/>
                              </w:divBdr>
                            </w:div>
                            <w:div w:id="790250738">
                              <w:marLeft w:val="0"/>
                              <w:marRight w:val="0"/>
                              <w:marTop w:val="0"/>
                              <w:marBottom w:val="0"/>
                              <w:divBdr>
                                <w:top w:val="none" w:sz="0" w:space="0" w:color="auto"/>
                                <w:left w:val="none" w:sz="0" w:space="0" w:color="auto"/>
                                <w:bottom w:val="none" w:sz="0" w:space="0" w:color="auto"/>
                                <w:right w:val="none" w:sz="0" w:space="0" w:color="auto"/>
                              </w:divBdr>
                            </w:div>
                            <w:div w:id="125974884">
                              <w:marLeft w:val="0"/>
                              <w:marRight w:val="0"/>
                              <w:marTop w:val="0"/>
                              <w:marBottom w:val="0"/>
                              <w:divBdr>
                                <w:top w:val="none" w:sz="0" w:space="0" w:color="auto"/>
                                <w:left w:val="none" w:sz="0" w:space="0" w:color="auto"/>
                                <w:bottom w:val="none" w:sz="0" w:space="0" w:color="auto"/>
                                <w:right w:val="none" w:sz="0" w:space="0" w:color="auto"/>
                              </w:divBdr>
                            </w:div>
                            <w:div w:id="1199198332">
                              <w:marLeft w:val="0"/>
                              <w:marRight w:val="0"/>
                              <w:marTop w:val="0"/>
                              <w:marBottom w:val="0"/>
                              <w:divBdr>
                                <w:top w:val="none" w:sz="0" w:space="0" w:color="auto"/>
                                <w:left w:val="none" w:sz="0" w:space="0" w:color="auto"/>
                                <w:bottom w:val="none" w:sz="0" w:space="0" w:color="auto"/>
                                <w:right w:val="none" w:sz="0" w:space="0" w:color="auto"/>
                              </w:divBdr>
                            </w:div>
                            <w:div w:id="1044598774">
                              <w:marLeft w:val="0"/>
                              <w:marRight w:val="0"/>
                              <w:marTop w:val="0"/>
                              <w:marBottom w:val="0"/>
                              <w:divBdr>
                                <w:top w:val="none" w:sz="0" w:space="0" w:color="auto"/>
                                <w:left w:val="none" w:sz="0" w:space="0" w:color="auto"/>
                                <w:bottom w:val="none" w:sz="0" w:space="0" w:color="auto"/>
                                <w:right w:val="none" w:sz="0" w:space="0" w:color="auto"/>
                              </w:divBdr>
                            </w:div>
                            <w:div w:id="525944845">
                              <w:marLeft w:val="0"/>
                              <w:marRight w:val="0"/>
                              <w:marTop w:val="0"/>
                              <w:marBottom w:val="0"/>
                              <w:divBdr>
                                <w:top w:val="none" w:sz="0" w:space="0" w:color="auto"/>
                                <w:left w:val="none" w:sz="0" w:space="0" w:color="auto"/>
                                <w:bottom w:val="none" w:sz="0" w:space="0" w:color="auto"/>
                                <w:right w:val="none" w:sz="0" w:space="0" w:color="auto"/>
                              </w:divBdr>
                            </w:div>
                            <w:div w:id="1097478328">
                              <w:marLeft w:val="0"/>
                              <w:marRight w:val="0"/>
                              <w:marTop w:val="0"/>
                              <w:marBottom w:val="0"/>
                              <w:divBdr>
                                <w:top w:val="none" w:sz="0" w:space="0" w:color="auto"/>
                                <w:left w:val="none" w:sz="0" w:space="0" w:color="auto"/>
                                <w:bottom w:val="none" w:sz="0" w:space="0" w:color="auto"/>
                                <w:right w:val="none" w:sz="0" w:space="0" w:color="auto"/>
                              </w:divBdr>
                            </w:div>
                            <w:div w:id="597980486">
                              <w:marLeft w:val="0"/>
                              <w:marRight w:val="0"/>
                              <w:marTop w:val="0"/>
                              <w:marBottom w:val="0"/>
                              <w:divBdr>
                                <w:top w:val="none" w:sz="0" w:space="0" w:color="auto"/>
                                <w:left w:val="none" w:sz="0" w:space="0" w:color="auto"/>
                                <w:bottom w:val="none" w:sz="0" w:space="0" w:color="auto"/>
                                <w:right w:val="none" w:sz="0" w:space="0" w:color="auto"/>
                              </w:divBdr>
                            </w:div>
                            <w:div w:id="890730987">
                              <w:marLeft w:val="0"/>
                              <w:marRight w:val="0"/>
                              <w:marTop w:val="0"/>
                              <w:marBottom w:val="0"/>
                              <w:divBdr>
                                <w:top w:val="none" w:sz="0" w:space="0" w:color="auto"/>
                                <w:left w:val="none" w:sz="0" w:space="0" w:color="auto"/>
                                <w:bottom w:val="none" w:sz="0" w:space="0" w:color="auto"/>
                                <w:right w:val="none" w:sz="0" w:space="0" w:color="auto"/>
                              </w:divBdr>
                            </w:div>
                            <w:div w:id="1726295412">
                              <w:marLeft w:val="0"/>
                              <w:marRight w:val="0"/>
                              <w:marTop w:val="0"/>
                              <w:marBottom w:val="0"/>
                              <w:divBdr>
                                <w:top w:val="none" w:sz="0" w:space="0" w:color="auto"/>
                                <w:left w:val="none" w:sz="0" w:space="0" w:color="auto"/>
                                <w:bottom w:val="none" w:sz="0" w:space="0" w:color="auto"/>
                                <w:right w:val="none" w:sz="0" w:space="0" w:color="auto"/>
                              </w:divBdr>
                            </w:div>
                            <w:div w:id="1182280661">
                              <w:marLeft w:val="0"/>
                              <w:marRight w:val="0"/>
                              <w:marTop w:val="0"/>
                              <w:marBottom w:val="0"/>
                              <w:divBdr>
                                <w:top w:val="none" w:sz="0" w:space="0" w:color="auto"/>
                                <w:left w:val="none" w:sz="0" w:space="0" w:color="auto"/>
                                <w:bottom w:val="none" w:sz="0" w:space="0" w:color="auto"/>
                                <w:right w:val="none" w:sz="0" w:space="0" w:color="auto"/>
                              </w:divBdr>
                            </w:div>
                            <w:div w:id="696153296">
                              <w:marLeft w:val="0"/>
                              <w:marRight w:val="0"/>
                              <w:marTop w:val="0"/>
                              <w:marBottom w:val="0"/>
                              <w:divBdr>
                                <w:top w:val="none" w:sz="0" w:space="0" w:color="auto"/>
                                <w:left w:val="none" w:sz="0" w:space="0" w:color="auto"/>
                                <w:bottom w:val="none" w:sz="0" w:space="0" w:color="auto"/>
                                <w:right w:val="none" w:sz="0" w:space="0" w:color="auto"/>
                              </w:divBdr>
                            </w:div>
                            <w:div w:id="26297998">
                              <w:marLeft w:val="0"/>
                              <w:marRight w:val="0"/>
                              <w:marTop w:val="0"/>
                              <w:marBottom w:val="0"/>
                              <w:divBdr>
                                <w:top w:val="none" w:sz="0" w:space="0" w:color="auto"/>
                                <w:left w:val="none" w:sz="0" w:space="0" w:color="auto"/>
                                <w:bottom w:val="none" w:sz="0" w:space="0" w:color="auto"/>
                                <w:right w:val="none" w:sz="0" w:space="0" w:color="auto"/>
                              </w:divBdr>
                            </w:div>
                            <w:div w:id="1608851486">
                              <w:marLeft w:val="0"/>
                              <w:marRight w:val="0"/>
                              <w:marTop w:val="0"/>
                              <w:marBottom w:val="0"/>
                              <w:divBdr>
                                <w:top w:val="none" w:sz="0" w:space="0" w:color="auto"/>
                                <w:left w:val="none" w:sz="0" w:space="0" w:color="auto"/>
                                <w:bottom w:val="none" w:sz="0" w:space="0" w:color="auto"/>
                                <w:right w:val="none" w:sz="0" w:space="0" w:color="auto"/>
                              </w:divBdr>
                            </w:div>
                            <w:div w:id="873083515">
                              <w:marLeft w:val="0"/>
                              <w:marRight w:val="0"/>
                              <w:marTop w:val="0"/>
                              <w:marBottom w:val="0"/>
                              <w:divBdr>
                                <w:top w:val="none" w:sz="0" w:space="0" w:color="auto"/>
                                <w:left w:val="none" w:sz="0" w:space="0" w:color="auto"/>
                                <w:bottom w:val="none" w:sz="0" w:space="0" w:color="auto"/>
                                <w:right w:val="none" w:sz="0" w:space="0" w:color="auto"/>
                              </w:divBdr>
                            </w:div>
                            <w:div w:id="844397643">
                              <w:marLeft w:val="0"/>
                              <w:marRight w:val="0"/>
                              <w:marTop w:val="0"/>
                              <w:marBottom w:val="0"/>
                              <w:divBdr>
                                <w:top w:val="none" w:sz="0" w:space="0" w:color="auto"/>
                                <w:left w:val="none" w:sz="0" w:space="0" w:color="auto"/>
                                <w:bottom w:val="none" w:sz="0" w:space="0" w:color="auto"/>
                                <w:right w:val="none" w:sz="0" w:space="0" w:color="auto"/>
                              </w:divBdr>
                            </w:div>
                            <w:div w:id="2003653008">
                              <w:marLeft w:val="0"/>
                              <w:marRight w:val="0"/>
                              <w:marTop w:val="0"/>
                              <w:marBottom w:val="0"/>
                              <w:divBdr>
                                <w:top w:val="none" w:sz="0" w:space="0" w:color="auto"/>
                                <w:left w:val="none" w:sz="0" w:space="0" w:color="auto"/>
                                <w:bottom w:val="none" w:sz="0" w:space="0" w:color="auto"/>
                                <w:right w:val="none" w:sz="0" w:space="0" w:color="auto"/>
                              </w:divBdr>
                            </w:div>
                            <w:div w:id="77077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43977">
                      <w:marLeft w:val="0"/>
                      <w:marRight w:val="0"/>
                      <w:marTop w:val="0"/>
                      <w:marBottom w:val="0"/>
                      <w:divBdr>
                        <w:top w:val="none" w:sz="0" w:space="0" w:color="auto"/>
                        <w:left w:val="none" w:sz="0" w:space="0" w:color="auto"/>
                        <w:bottom w:val="none" w:sz="0" w:space="0" w:color="auto"/>
                        <w:right w:val="none" w:sz="0" w:space="0" w:color="auto"/>
                      </w:divBdr>
                      <w:divsChild>
                        <w:div w:id="69273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4796">
          <w:marLeft w:val="0"/>
          <w:marRight w:val="0"/>
          <w:marTop w:val="0"/>
          <w:marBottom w:val="150"/>
          <w:divBdr>
            <w:top w:val="none" w:sz="0" w:space="0" w:color="auto"/>
            <w:left w:val="none" w:sz="0" w:space="0" w:color="auto"/>
            <w:bottom w:val="none" w:sz="0" w:space="0" w:color="auto"/>
            <w:right w:val="none" w:sz="0" w:space="0" w:color="auto"/>
          </w:divBdr>
          <w:divsChild>
            <w:div w:id="1952853325">
              <w:marLeft w:val="0"/>
              <w:marRight w:val="0"/>
              <w:marTop w:val="0"/>
              <w:marBottom w:val="0"/>
              <w:divBdr>
                <w:top w:val="none" w:sz="0" w:space="0" w:color="auto"/>
                <w:left w:val="none" w:sz="0" w:space="0" w:color="auto"/>
                <w:bottom w:val="none" w:sz="0" w:space="0" w:color="auto"/>
                <w:right w:val="none" w:sz="0" w:space="0" w:color="auto"/>
              </w:divBdr>
              <w:divsChild>
                <w:div w:id="1868566652">
                  <w:marLeft w:val="0"/>
                  <w:marRight w:val="0"/>
                  <w:marTop w:val="0"/>
                  <w:marBottom w:val="0"/>
                  <w:divBdr>
                    <w:top w:val="none" w:sz="0" w:space="0" w:color="auto"/>
                    <w:left w:val="none" w:sz="0" w:space="0" w:color="auto"/>
                    <w:bottom w:val="none" w:sz="0" w:space="0" w:color="auto"/>
                    <w:right w:val="none" w:sz="0" w:space="0" w:color="auto"/>
                  </w:divBdr>
                  <w:divsChild>
                    <w:div w:id="1608657281">
                      <w:marLeft w:val="0"/>
                      <w:marRight w:val="0"/>
                      <w:marTop w:val="0"/>
                      <w:marBottom w:val="0"/>
                      <w:divBdr>
                        <w:top w:val="none" w:sz="0" w:space="0" w:color="auto"/>
                        <w:left w:val="none" w:sz="0" w:space="0" w:color="auto"/>
                        <w:bottom w:val="none" w:sz="0" w:space="0" w:color="auto"/>
                        <w:right w:val="none" w:sz="0" w:space="0" w:color="auto"/>
                      </w:divBdr>
                      <w:divsChild>
                        <w:div w:id="133766272">
                          <w:marLeft w:val="0"/>
                          <w:marRight w:val="0"/>
                          <w:marTop w:val="0"/>
                          <w:marBottom w:val="0"/>
                          <w:divBdr>
                            <w:top w:val="none" w:sz="0" w:space="0" w:color="auto"/>
                            <w:left w:val="none" w:sz="0" w:space="0" w:color="auto"/>
                            <w:bottom w:val="none" w:sz="0" w:space="0" w:color="auto"/>
                            <w:right w:val="none" w:sz="0" w:space="0" w:color="auto"/>
                          </w:divBdr>
                          <w:divsChild>
                            <w:div w:id="976835234">
                              <w:marLeft w:val="0"/>
                              <w:marRight w:val="0"/>
                              <w:marTop w:val="0"/>
                              <w:marBottom w:val="0"/>
                              <w:divBdr>
                                <w:top w:val="none" w:sz="0" w:space="0" w:color="auto"/>
                                <w:left w:val="none" w:sz="0" w:space="0" w:color="auto"/>
                                <w:bottom w:val="none" w:sz="0" w:space="0" w:color="auto"/>
                                <w:right w:val="none" w:sz="0" w:space="0" w:color="auto"/>
                              </w:divBdr>
                            </w:div>
                            <w:div w:id="604119540">
                              <w:marLeft w:val="0"/>
                              <w:marRight w:val="0"/>
                              <w:marTop w:val="0"/>
                              <w:marBottom w:val="0"/>
                              <w:divBdr>
                                <w:top w:val="none" w:sz="0" w:space="0" w:color="auto"/>
                                <w:left w:val="none" w:sz="0" w:space="0" w:color="auto"/>
                                <w:bottom w:val="none" w:sz="0" w:space="0" w:color="auto"/>
                                <w:right w:val="none" w:sz="0" w:space="0" w:color="auto"/>
                              </w:divBdr>
                            </w:div>
                            <w:div w:id="767505500">
                              <w:marLeft w:val="0"/>
                              <w:marRight w:val="0"/>
                              <w:marTop w:val="0"/>
                              <w:marBottom w:val="0"/>
                              <w:divBdr>
                                <w:top w:val="none" w:sz="0" w:space="0" w:color="auto"/>
                                <w:left w:val="none" w:sz="0" w:space="0" w:color="auto"/>
                                <w:bottom w:val="none" w:sz="0" w:space="0" w:color="auto"/>
                                <w:right w:val="none" w:sz="0" w:space="0" w:color="auto"/>
                              </w:divBdr>
                            </w:div>
                            <w:div w:id="857893558">
                              <w:marLeft w:val="0"/>
                              <w:marRight w:val="0"/>
                              <w:marTop w:val="0"/>
                              <w:marBottom w:val="0"/>
                              <w:divBdr>
                                <w:top w:val="none" w:sz="0" w:space="0" w:color="auto"/>
                                <w:left w:val="none" w:sz="0" w:space="0" w:color="auto"/>
                                <w:bottom w:val="none" w:sz="0" w:space="0" w:color="auto"/>
                                <w:right w:val="none" w:sz="0" w:space="0" w:color="auto"/>
                              </w:divBdr>
                            </w:div>
                            <w:div w:id="1697076409">
                              <w:marLeft w:val="0"/>
                              <w:marRight w:val="0"/>
                              <w:marTop w:val="0"/>
                              <w:marBottom w:val="0"/>
                              <w:divBdr>
                                <w:top w:val="none" w:sz="0" w:space="0" w:color="auto"/>
                                <w:left w:val="none" w:sz="0" w:space="0" w:color="auto"/>
                                <w:bottom w:val="none" w:sz="0" w:space="0" w:color="auto"/>
                                <w:right w:val="none" w:sz="0" w:space="0" w:color="auto"/>
                              </w:divBdr>
                            </w:div>
                            <w:div w:id="1400248330">
                              <w:marLeft w:val="0"/>
                              <w:marRight w:val="0"/>
                              <w:marTop w:val="0"/>
                              <w:marBottom w:val="0"/>
                              <w:divBdr>
                                <w:top w:val="none" w:sz="0" w:space="0" w:color="auto"/>
                                <w:left w:val="none" w:sz="0" w:space="0" w:color="auto"/>
                                <w:bottom w:val="none" w:sz="0" w:space="0" w:color="auto"/>
                                <w:right w:val="none" w:sz="0" w:space="0" w:color="auto"/>
                              </w:divBdr>
                            </w:div>
                            <w:div w:id="985007443">
                              <w:marLeft w:val="0"/>
                              <w:marRight w:val="0"/>
                              <w:marTop w:val="0"/>
                              <w:marBottom w:val="0"/>
                              <w:divBdr>
                                <w:top w:val="none" w:sz="0" w:space="0" w:color="auto"/>
                                <w:left w:val="none" w:sz="0" w:space="0" w:color="auto"/>
                                <w:bottom w:val="none" w:sz="0" w:space="0" w:color="auto"/>
                                <w:right w:val="none" w:sz="0" w:space="0" w:color="auto"/>
                              </w:divBdr>
                            </w:div>
                            <w:div w:id="1533499072">
                              <w:marLeft w:val="0"/>
                              <w:marRight w:val="0"/>
                              <w:marTop w:val="0"/>
                              <w:marBottom w:val="0"/>
                              <w:divBdr>
                                <w:top w:val="none" w:sz="0" w:space="0" w:color="auto"/>
                                <w:left w:val="none" w:sz="0" w:space="0" w:color="auto"/>
                                <w:bottom w:val="none" w:sz="0" w:space="0" w:color="auto"/>
                                <w:right w:val="none" w:sz="0" w:space="0" w:color="auto"/>
                              </w:divBdr>
                            </w:div>
                            <w:div w:id="635647756">
                              <w:marLeft w:val="0"/>
                              <w:marRight w:val="0"/>
                              <w:marTop w:val="0"/>
                              <w:marBottom w:val="0"/>
                              <w:divBdr>
                                <w:top w:val="none" w:sz="0" w:space="0" w:color="auto"/>
                                <w:left w:val="none" w:sz="0" w:space="0" w:color="auto"/>
                                <w:bottom w:val="none" w:sz="0" w:space="0" w:color="auto"/>
                                <w:right w:val="none" w:sz="0" w:space="0" w:color="auto"/>
                              </w:divBdr>
                            </w:div>
                            <w:div w:id="1762868779">
                              <w:marLeft w:val="0"/>
                              <w:marRight w:val="0"/>
                              <w:marTop w:val="0"/>
                              <w:marBottom w:val="0"/>
                              <w:divBdr>
                                <w:top w:val="none" w:sz="0" w:space="0" w:color="auto"/>
                                <w:left w:val="none" w:sz="0" w:space="0" w:color="auto"/>
                                <w:bottom w:val="none" w:sz="0" w:space="0" w:color="auto"/>
                                <w:right w:val="none" w:sz="0" w:space="0" w:color="auto"/>
                              </w:divBdr>
                            </w:div>
                            <w:div w:id="564535032">
                              <w:marLeft w:val="0"/>
                              <w:marRight w:val="0"/>
                              <w:marTop w:val="0"/>
                              <w:marBottom w:val="0"/>
                              <w:divBdr>
                                <w:top w:val="none" w:sz="0" w:space="0" w:color="auto"/>
                                <w:left w:val="none" w:sz="0" w:space="0" w:color="auto"/>
                                <w:bottom w:val="none" w:sz="0" w:space="0" w:color="auto"/>
                                <w:right w:val="none" w:sz="0" w:space="0" w:color="auto"/>
                              </w:divBdr>
                            </w:div>
                            <w:div w:id="826483276">
                              <w:marLeft w:val="0"/>
                              <w:marRight w:val="0"/>
                              <w:marTop w:val="0"/>
                              <w:marBottom w:val="0"/>
                              <w:divBdr>
                                <w:top w:val="none" w:sz="0" w:space="0" w:color="auto"/>
                                <w:left w:val="none" w:sz="0" w:space="0" w:color="auto"/>
                                <w:bottom w:val="none" w:sz="0" w:space="0" w:color="auto"/>
                                <w:right w:val="none" w:sz="0" w:space="0" w:color="auto"/>
                              </w:divBdr>
                            </w:div>
                            <w:div w:id="1518884511">
                              <w:marLeft w:val="0"/>
                              <w:marRight w:val="0"/>
                              <w:marTop w:val="0"/>
                              <w:marBottom w:val="0"/>
                              <w:divBdr>
                                <w:top w:val="none" w:sz="0" w:space="0" w:color="auto"/>
                                <w:left w:val="none" w:sz="0" w:space="0" w:color="auto"/>
                                <w:bottom w:val="none" w:sz="0" w:space="0" w:color="auto"/>
                                <w:right w:val="none" w:sz="0" w:space="0" w:color="auto"/>
                              </w:divBdr>
                            </w:div>
                            <w:div w:id="947471893">
                              <w:marLeft w:val="0"/>
                              <w:marRight w:val="0"/>
                              <w:marTop w:val="0"/>
                              <w:marBottom w:val="0"/>
                              <w:divBdr>
                                <w:top w:val="none" w:sz="0" w:space="0" w:color="auto"/>
                                <w:left w:val="none" w:sz="0" w:space="0" w:color="auto"/>
                                <w:bottom w:val="none" w:sz="0" w:space="0" w:color="auto"/>
                                <w:right w:val="none" w:sz="0" w:space="0" w:color="auto"/>
                              </w:divBdr>
                            </w:div>
                            <w:div w:id="981929840">
                              <w:marLeft w:val="0"/>
                              <w:marRight w:val="0"/>
                              <w:marTop w:val="0"/>
                              <w:marBottom w:val="0"/>
                              <w:divBdr>
                                <w:top w:val="none" w:sz="0" w:space="0" w:color="auto"/>
                                <w:left w:val="none" w:sz="0" w:space="0" w:color="auto"/>
                                <w:bottom w:val="none" w:sz="0" w:space="0" w:color="auto"/>
                                <w:right w:val="none" w:sz="0" w:space="0" w:color="auto"/>
                              </w:divBdr>
                            </w:div>
                            <w:div w:id="1229269921">
                              <w:marLeft w:val="0"/>
                              <w:marRight w:val="0"/>
                              <w:marTop w:val="0"/>
                              <w:marBottom w:val="0"/>
                              <w:divBdr>
                                <w:top w:val="none" w:sz="0" w:space="0" w:color="auto"/>
                                <w:left w:val="none" w:sz="0" w:space="0" w:color="auto"/>
                                <w:bottom w:val="none" w:sz="0" w:space="0" w:color="auto"/>
                                <w:right w:val="none" w:sz="0" w:space="0" w:color="auto"/>
                              </w:divBdr>
                            </w:div>
                            <w:div w:id="1507477965">
                              <w:marLeft w:val="0"/>
                              <w:marRight w:val="0"/>
                              <w:marTop w:val="0"/>
                              <w:marBottom w:val="0"/>
                              <w:divBdr>
                                <w:top w:val="none" w:sz="0" w:space="0" w:color="auto"/>
                                <w:left w:val="none" w:sz="0" w:space="0" w:color="auto"/>
                                <w:bottom w:val="none" w:sz="0" w:space="0" w:color="auto"/>
                                <w:right w:val="none" w:sz="0" w:space="0" w:color="auto"/>
                              </w:divBdr>
                            </w:div>
                            <w:div w:id="1834907096">
                              <w:marLeft w:val="0"/>
                              <w:marRight w:val="0"/>
                              <w:marTop w:val="0"/>
                              <w:marBottom w:val="0"/>
                              <w:divBdr>
                                <w:top w:val="none" w:sz="0" w:space="0" w:color="auto"/>
                                <w:left w:val="none" w:sz="0" w:space="0" w:color="auto"/>
                                <w:bottom w:val="none" w:sz="0" w:space="0" w:color="auto"/>
                                <w:right w:val="none" w:sz="0" w:space="0" w:color="auto"/>
                              </w:divBdr>
                            </w:div>
                            <w:div w:id="383138524">
                              <w:marLeft w:val="0"/>
                              <w:marRight w:val="0"/>
                              <w:marTop w:val="0"/>
                              <w:marBottom w:val="0"/>
                              <w:divBdr>
                                <w:top w:val="none" w:sz="0" w:space="0" w:color="auto"/>
                                <w:left w:val="none" w:sz="0" w:space="0" w:color="auto"/>
                                <w:bottom w:val="none" w:sz="0" w:space="0" w:color="auto"/>
                                <w:right w:val="none" w:sz="0" w:space="0" w:color="auto"/>
                              </w:divBdr>
                            </w:div>
                            <w:div w:id="395275157">
                              <w:marLeft w:val="0"/>
                              <w:marRight w:val="0"/>
                              <w:marTop w:val="0"/>
                              <w:marBottom w:val="0"/>
                              <w:divBdr>
                                <w:top w:val="none" w:sz="0" w:space="0" w:color="auto"/>
                                <w:left w:val="none" w:sz="0" w:space="0" w:color="auto"/>
                                <w:bottom w:val="none" w:sz="0" w:space="0" w:color="auto"/>
                                <w:right w:val="none" w:sz="0" w:space="0" w:color="auto"/>
                              </w:divBdr>
                            </w:div>
                            <w:div w:id="1288855537">
                              <w:marLeft w:val="0"/>
                              <w:marRight w:val="0"/>
                              <w:marTop w:val="0"/>
                              <w:marBottom w:val="0"/>
                              <w:divBdr>
                                <w:top w:val="none" w:sz="0" w:space="0" w:color="auto"/>
                                <w:left w:val="none" w:sz="0" w:space="0" w:color="auto"/>
                                <w:bottom w:val="none" w:sz="0" w:space="0" w:color="auto"/>
                                <w:right w:val="none" w:sz="0" w:space="0" w:color="auto"/>
                              </w:divBdr>
                            </w:div>
                            <w:div w:id="1287933966">
                              <w:marLeft w:val="0"/>
                              <w:marRight w:val="0"/>
                              <w:marTop w:val="0"/>
                              <w:marBottom w:val="0"/>
                              <w:divBdr>
                                <w:top w:val="none" w:sz="0" w:space="0" w:color="auto"/>
                                <w:left w:val="none" w:sz="0" w:space="0" w:color="auto"/>
                                <w:bottom w:val="none" w:sz="0" w:space="0" w:color="auto"/>
                                <w:right w:val="none" w:sz="0" w:space="0" w:color="auto"/>
                              </w:divBdr>
                            </w:div>
                            <w:div w:id="1216430754">
                              <w:marLeft w:val="0"/>
                              <w:marRight w:val="0"/>
                              <w:marTop w:val="0"/>
                              <w:marBottom w:val="0"/>
                              <w:divBdr>
                                <w:top w:val="none" w:sz="0" w:space="0" w:color="auto"/>
                                <w:left w:val="none" w:sz="0" w:space="0" w:color="auto"/>
                                <w:bottom w:val="none" w:sz="0" w:space="0" w:color="auto"/>
                                <w:right w:val="none" w:sz="0" w:space="0" w:color="auto"/>
                              </w:divBdr>
                            </w:div>
                            <w:div w:id="1479495632">
                              <w:marLeft w:val="0"/>
                              <w:marRight w:val="0"/>
                              <w:marTop w:val="0"/>
                              <w:marBottom w:val="0"/>
                              <w:divBdr>
                                <w:top w:val="none" w:sz="0" w:space="0" w:color="auto"/>
                                <w:left w:val="none" w:sz="0" w:space="0" w:color="auto"/>
                                <w:bottom w:val="none" w:sz="0" w:space="0" w:color="auto"/>
                                <w:right w:val="none" w:sz="0" w:space="0" w:color="auto"/>
                              </w:divBdr>
                            </w:div>
                            <w:div w:id="213675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44589">
                      <w:marLeft w:val="0"/>
                      <w:marRight w:val="0"/>
                      <w:marTop w:val="0"/>
                      <w:marBottom w:val="0"/>
                      <w:divBdr>
                        <w:top w:val="none" w:sz="0" w:space="0" w:color="auto"/>
                        <w:left w:val="none" w:sz="0" w:space="0" w:color="auto"/>
                        <w:bottom w:val="none" w:sz="0" w:space="0" w:color="auto"/>
                        <w:right w:val="none" w:sz="0" w:space="0" w:color="auto"/>
                      </w:divBdr>
                      <w:divsChild>
                        <w:div w:id="10503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815340">
          <w:marLeft w:val="0"/>
          <w:marRight w:val="0"/>
          <w:marTop w:val="0"/>
          <w:marBottom w:val="150"/>
          <w:divBdr>
            <w:top w:val="none" w:sz="0" w:space="0" w:color="auto"/>
            <w:left w:val="none" w:sz="0" w:space="0" w:color="auto"/>
            <w:bottom w:val="none" w:sz="0" w:space="0" w:color="auto"/>
            <w:right w:val="none" w:sz="0" w:space="0" w:color="auto"/>
          </w:divBdr>
          <w:divsChild>
            <w:div w:id="609632212">
              <w:marLeft w:val="0"/>
              <w:marRight w:val="0"/>
              <w:marTop w:val="0"/>
              <w:marBottom w:val="0"/>
              <w:divBdr>
                <w:top w:val="none" w:sz="0" w:space="0" w:color="auto"/>
                <w:left w:val="none" w:sz="0" w:space="0" w:color="auto"/>
                <w:bottom w:val="none" w:sz="0" w:space="0" w:color="auto"/>
                <w:right w:val="none" w:sz="0" w:space="0" w:color="auto"/>
              </w:divBdr>
              <w:divsChild>
                <w:div w:id="1020157542">
                  <w:marLeft w:val="0"/>
                  <w:marRight w:val="0"/>
                  <w:marTop w:val="0"/>
                  <w:marBottom w:val="0"/>
                  <w:divBdr>
                    <w:top w:val="none" w:sz="0" w:space="0" w:color="auto"/>
                    <w:left w:val="none" w:sz="0" w:space="0" w:color="auto"/>
                    <w:bottom w:val="none" w:sz="0" w:space="0" w:color="auto"/>
                    <w:right w:val="none" w:sz="0" w:space="0" w:color="auto"/>
                  </w:divBdr>
                  <w:divsChild>
                    <w:div w:id="929387904">
                      <w:marLeft w:val="0"/>
                      <w:marRight w:val="0"/>
                      <w:marTop w:val="0"/>
                      <w:marBottom w:val="0"/>
                      <w:divBdr>
                        <w:top w:val="none" w:sz="0" w:space="0" w:color="auto"/>
                        <w:left w:val="none" w:sz="0" w:space="0" w:color="auto"/>
                        <w:bottom w:val="none" w:sz="0" w:space="0" w:color="auto"/>
                        <w:right w:val="none" w:sz="0" w:space="0" w:color="auto"/>
                      </w:divBdr>
                      <w:divsChild>
                        <w:div w:id="2064865644">
                          <w:marLeft w:val="0"/>
                          <w:marRight w:val="0"/>
                          <w:marTop w:val="0"/>
                          <w:marBottom w:val="0"/>
                          <w:divBdr>
                            <w:top w:val="none" w:sz="0" w:space="0" w:color="auto"/>
                            <w:left w:val="none" w:sz="0" w:space="0" w:color="auto"/>
                            <w:bottom w:val="none" w:sz="0" w:space="0" w:color="auto"/>
                            <w:right w:val="none" w:sz="0" w:space="0" w:color="auto"/>
                          </w:divBdr>
                          <w:divsChild>
                            <w:div w:id="1816485766">
                              <w:marLeft w:val="0"/>
                              <w:marRight w:val="0"/>
                              <w:marTop w:val="0"/>
                              <w:marBottom w:val="0"/>
                              <w:divBdr>
                                <w:top w:val="none" w:sz="0" w:space="0" w:color="auto"/>
                                <w:left w:val="none" w:sz="0" w:space="0" w:color="auto"/>
                                <w:bottom w:val="none" w:sz="0" w:space="0" w:color="auto"/>
                                <w:right w:val="none" w:sz="0" w:space="0" w:color="auto"/>
                              </w:divBdr>
                            </w:div>
                            <w:div w:id="1226988921">
                              <w:marLeft w:val="0"/>
                              <w:marRight w:val="0"/>
                              <w:marTop w:val="0"/>
                              <w:marBottom w:val="0"/>
                              <w:divBdr>
                                <w:top w:val="none" w:sz="0" w:space="0" w:color="auto"/>
                                <w:left w:val="none" w:sz="0" w:space="0" w:color="auto"/>
                                <w:bottom w:val="none" w:sz="0" w:space="0" w:color="auto"/>
                                <w:right w:val="none" w:sz="0" w:space="0" w:color="auto"/>
                              </w:divBdr>
                            </w:div>
                            <w:div w:id="494536863">
                              <w:marLeft w:val="0"/>
                              <w:marRight w:val="0"/>
                              <w:marTop w:val="0"/>
                              <w:marBottom w:val="0"/>
                              <w:divBdr>
                                <w:top w:val="none" w:sz="0" w:space="0" w:color="auto"/>
                                <w:left w:val="none" w:sz="0" w:space="0" w:color="auto"/>
                                <w:bottom w:val="none" w:sz="0" w:space="0" w:color="auto"/>
                                <w:right w:val="none" w:sz="0" w:space="0" w:color="auto"/>
                              </w:divBdr>
                            </w:div>
                            <w:div w:id="1174606589">
                              <w:marLeft w:val="0"/>
                              <w:marRight w:val="0"/>
                              <w:marTop w:val="0"/>
                              <w:marBottom w:val="0"/>
                              <w:divBdr>
                                <w:top w:val="none" w:sz="0" w:space="0" w:color="auto"/>
                                <w:left w:val="none" w:sz="0" w:space="0" w:color="auto"/>
                                <w:bottom w:val="none" w:sz="0" w:space="0" w:color="auto"/>
                                <w:right w:val="none" w:sz="0" w:space="0" w:color="auto"/>
                              </w:divBdr>
                            </w:div>
                            <w:div w:id="148525411">
                              <w:marLeft w:val="0"/>
                              <w:marRight w:val="0"/>
                              <w:marTop w:val="0"/>
                              <w:marBottom w:val="0"/>
                              <w:divBdr>
                                <w:top w:val="none" w:sz="0" w:space="0" w:color="auto"/>
                                <w:left w:val="none" w:sz="0" w:space="0" w:color="auto"/>
                                <w:bottom w:val="none" w:sz="0" w:space="0" w:color="auto"/>
                                <w:right w:val="none" w:sz="0" w:space="0" w:color="auto"/>
                              </w:divBdr>
                            </w:div>
                            <w:div w:id="1569850996">
                              <w:marLeft w:val="0"/>
                              <w:marRight w:val="0"/>
                              <w:marTop w:val="0"/>
                              <w:marBottom w:val="0"/>
                              <w:divBdr>
                                <w:top w:val="none" w:sz="0" w:space="0" w:color="auto"/>
                                <w:left w:val="none" w:sz="0" w:space="0" w:color="auto"/>
                                <w:bottom w:val="none" w:sz="0" w:space="0" w:color="auto"/>
                                <w:right w:val="none" w:sz="0" w:space="0" w:color="auto"/>
                              </w:divBdr>
                            </w:div>
                            <w:div w:id="522286211">
                              <w:marLeft w:val="0"/>
                              <w:marRight w:val="0"/>
                              <w:marTop w:val="0"/>
                              <w:marBottom w:val="0"/>
                              <w:divBdr>
                                <w:top w:val="none" w:sz="0" w:space="0" w:color="auto"/>
                                <w:left w:val="none" w:sz="0" w:space="0" w:color="auto"/>
                                <w:bottom w:val="none" w:sz="0" w:space="0" w:color="auto"/>
                                <w:right w:val="none" w:sz="0" w:space="0" w:color="auto"/>
                              </w:divBdr>
                            </w:div>
                            <w:div w:id="17969344">
                              <w:marLeft w:val="0"/>
                              <w:marRight w:val="0"/>
                              <w:marTop w:val="0"/>
                              <w:marBottom w:val="0"/>
                              <w:divBdr>
                                <w:top w:val="none" w:sz="0" w:space="0" w:color="auto"/>
                                <w:left w:val="none" w:sz="0" w:space="0" w:color="auto"/>
                                <w:bottom w:val="none" w:sz="0" w:space="0" w:color="auto"/>
                                <w:right w:val="none" w:sz="0" w:space="0" w:color="auto"/>
                              </w:divBdr>
                            </w:div>
                            <w:div w:id="1273783640">
                              <w:marLeft w:val="0"/>
                              <w:marRight w:val="0"/>
                              <w:marTop w:val="0"/>
                              <w:marBottom w:val="0"/>
                              <w:divBdr>
                                <w:top w:val="none" w:sz="0" w:space="0" w:color="auto"/>
                                <w:left w:val="none" w:sz="0" w:space="0" w:color="auto"/>
                                <w:bottom w:val="none" w:sz="0" w:space="0" w:color="auto"/>
                                <w:right w:val="none" w:sz="0" w:space="0" w:color="auto"/>
                              </w:divBdr>
                            </w:div>
                            <w:div w:id="94904598">
                              <w:marLeft w:val="0"/>
                              <w:marRight w:val="0"/>
                              <w:marTop w:val="0"/>
                              <w:marBottom w:val="0"/>
                              <w:divBdr>
                                <w:top w:val="none" w:sz="0" w:space="0" w:color="auto"/>
                                <w:left w:val="none" w:sz="0" w:space="0" w:color="auto"/>
                                <w:bottom w:val="none" w:sz="0" w:space="0" w:color="auto"/>
                                <w:right w:val="none" w:sz="0" w:space="0" w:color="auto"/>
                              </w:divBdr>
                            </w:div>
                            <w:div w:id="1258370835">
                              <w:marLeft w:val="0"/>
                              <w:marRight w:val="0"/>
                              <w:marTop w:val="0"/>
                              <w:marBottom w:val="0"/>
                              <w:divBdr>
                                <w:top w:val="none" w:sz="0" w:space="0" w:color="auto"/>
                                <w:left w:val="none" w:sz="0" w:space="0" w:color="auto"/>
                                <w:bottom w:val="none" w:sz="0" w:space="0" w:color="auto"/>
                                <w:right w:val="none" w:sz="0" w:space="0" w:color="auto"/>
                              </w:divBdr>
                            </w:div>
                            <w:div w:id="1641766241">
                              <w:marLeft w:val="0"/>
                              <w:marRight w:val="0"/>
                              <w:marTop w:val="0"/>
                              <w:marBottom w:val="0"/>
                              <w:divBdr>
                                <w:top w:val="none" w:sz="0" w:space="0" w:color="auto"/>
                                <w:left w:val="none" w:sz="0" w:space="0" w:color="auto"/>
                                <w:bottom w:val="none" w:sz="0" w:space="0" w:color="auto"/>
                                <w:right w:val="none" w:sz="0" w:space="0" w:color="auto"/>
                              </w:divBdr>
                            </w:div>
                            <w:div w:id="194356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150141">
      <w:bodyDiv w:val="1"/>
      <w:marLeft w:val="0"/>
      <w:marRight w:val="0"/>
      <w:marTop w:val="0"/>
      <w:marBottom w:val="0"/>
      <w:divBdr>
        <w:top w:val="none" w:sz="0" w:space="0" w:color="auto"/>
        <w:left w:val="none" w:sz="0" w:space="0" w:color="auto"/>
        <w:bottom w:val="none" w:sz="0" w:space="0" w:color="auto"/>
        <w:right w:val="none" w:sz="0" w:space="0" w:color="auto"/>
      </w:divBdr>
      <w:divsChild>
        <w:div w:id="1871339020">
          <w:marLeft w:val="0"/>
          <w:marRight w:val="0"/>
          <w:marTop w:val="0"/>
          <w:marBottom w:val="150"/>
          <w:divBdr>
            <w:top w:val="none" w:sz="0" w:space="0" w:color="auto"/>
            <w:left w:val="none" w:sz="0" w:space="0" w:color="auto"/>
            <w:bottom w:val="none" w:sz="0" w:space="0" w:color="auto"/>
            <w:right w:val="none" w:sz="0" w:space="0" w:color="auto"/>
          </w:divBdr>
          <w:divsChild>
            <w:div w:id="1941401951">
              <w:marLeft w:val="0"/>
              <w:marRight w:val="0"/>
              <w:marTop w:val="0"/>
              <w:marBottom w:val="0"/>
              <w:divBdr>
                <w:top w:val="none" w:sz="0" w:space="0" w:color="auto"/>
                <w:left w:val="none" w:sz="0" w:space="0" w:color="auto"/>
                <w:bottom w:val="none" w:sz="0" w:space="0" w:color="auto"/>
                <w:right w:val="none" w:sz="0" w:space="0" w:color="auto"/>
              </w:divBdr>
              <w:divsChild>
                <w:div w:id="921060443">
                  <w:marLeft w:val="0"/>
                  <w:marRight w:val="0"/>
                  <w:marTop w:val="0"/>
                  <w:marBottom w:val="0"/>
                  <w:divBdr>
                    <w:top w:val="none" w:sz="0" w:space="0" w:color="auto"/>
                    <w:left w:val="none" w:sz="0" w:space="0" w:color="auto"/>
                    <w:bottom w:val="none" w:sz="0" w:space="0" w:color="auto"/>
                    <w:right w:val="none" w:sz="0" w:space="0" w:color="auto"/>
                  </w:divBdr>
                  <w:divsChild>
                    <w:div w:id="1184781246">
                      <w:marLeft w:val="0"/>
                      <w:marRight w:val="0"/>
                      <w:marTop w:val="0"/>
                      <w:marBottom w:val="0"/>
                      <w:divBdr>
                        <w:top w:val="none" w:sz="0" w:space="0" w:color="auto"/>
                        <w:left w:val="none" w:sz="0" w:space="0" w:color="auto"/>
                        <w:bottom w:val="none" w:sz="0" w:space="0" w:color="auto"/>
                        <w:right w:val="none" w:sz="0" w:space="0" w:color="auto"/>
                      </w:divBdr>
                      <w:divsChild>
                        <w:div w:id="1568296036">
                          <w:marLeft w:val="0"/>
                          <w:marRight w:val="0"/>
                          <w:marTop w:val="0"/>
                          <w:marBottom w:val="0"/>
                          <w:divBdr>
                            <w:top w:val="none" w:sz="0" w:space="0" w:color="auto"/>
                            <w:left w:val="none" w:sz="0" w:space="0" w:color="auto"/>
                            <w:bottom w:val="none" w:sz="0" w:space="0" w:color="auto"/>
                            <w:right w:val="none" w:sz="0" w:space="0" w:color="auto"/>
                          </w:divBdr>
                          <w:divsChild>
                            <w:div w:id="550308562">
                              <w:marLeft w:val="0"/>
                              <w:marRight w:val="0"/>
                              <w:marTop w:val="0"/>
                              <w:marBottom w:val="0"/>
                              <w:divBdr>
                                <w:top w:val="none" w:sz="0" w:space="0" w:color="auto"/>
                                <w:left w:val="none" w:sz="0" w:space="0" w:color="auto"/>
                                <w:bottom w:val="none" w:sz="0" w:space="0" w:color="auto"/>
                                <w:right w:val="none" w:sz="0" w:space="0" w:color="auto"/>
                              </w:divBdr>
                            </w:div>
                            <w:div w:id="762263610">
                              <w:marLeft w:val="0"/>
                              <w:marRight w:val="0"/>
                              <w:marTop w:val="0"/>
                              <w:marBottom w:val="0"/>
                              <w:divBdr>
                                <w:top w:val="none" w:sz="0" w:space="0" w:color="auto"/>
                                <w:left w:val="none" w:sz="0" w:space="0" w:color="auto"/>
                                <w:bottom w:val="none" w:sz="0" w:space="0" w:color="auto"/>
                                <w:right w:val="none" w:sz="0" w:space="0" w:color="auto"/>
                              </w:divBdr>
                            </w:div>
                            <w:div w:id="528375875">
                              <w:marLeft w:val="0"/>
                              <w:marRight w:val="0"/>
                              <w:marTop w:val="0"/>
                              <w:marBottom w:val="0"/>
                              <w:divBdr>
                                <w:top w:val="none" w:sz="0" w:space="0" w:color="auto"/>
                                <w:left w:val="none" w:sz="0" w:space="0" w:color="auto"/>
                                <w:bottom w:val="none" w:sz="0" w:space="0" w:color="auto"/>
                                <w:right w:val="none" w:sz="0" w:space="0" w:color="auto"/>
                              </w:divBdr>
                            </w:div>
                            <w:div w:id="465516329">
                              <w:marLeft w:val="0"/>
                              <w:marRight w:val="0"/>
                              <w:marTop w:val="0"/>
                              <w:marBottom w:val="0"/>
                              <w:divBdr>
                                <w:top w:val="none" w:sz="0" w:space="0" w:color="auto"/>
                                <w:left w:val="none" w:sz="0" w:space="0" w:color="auto"/>
                                <w:bottom w:val="none" w:sz="0" w:space="0" w:color="auto"/>
                                <w:right w:val="none" w:sz="0" w:space="0" w:color="auto"/>
                              </w:divBdr>
                            </w:div>
                            <w:div w:id="705521332">
                              <w:marLeft w:val="0"/>
                              <w:marRight w:val="0"/>
                              <w:marTop w:val="0"/>
                              <w:marBottom w:val="0"/>
                              <w:divBdr>
                                <w:top w:val="none" w:sz="0" w:space="0" w:color="auto"/>
                                <w:left w:val="none" w:sz="0" w:space="0" w:color="auto"/>
                                <w:bottom w:val="none" w:sz="0" w:space="0" w:color="auto"/>
                                <w:right w:val="none" w:sz="0" w:space="0" w:color="auto"/>
                              </w:divBdr>
                            </w:div>
                            <w:div w:id="665323426">
                              <w:marLeft w:val="0"/>
                              <w:marRight w:val="0"/>
                              <w:marTop w:val="0"/>
                              <w:marBottom w:val="0"/>
                              <w:divBdr>
                                <w:top w:val="none" w:sz="0" w:space="0" w:color="auto"/>
                                <w:left w:val="none" w:sz="0" w:space="0" w:color="auto"/>
                                <w:bottom w:val="none" w:sz="0" w:space="0" w:color="auto"/>
                                <w:right w:val="none" w:sz="0" w:space="0" w:color="auto"/>
                              </w:divBdr>
                            </w:div>
                            <w:div w:id="1736657391">
                              <w:marLeft w:val="0"/>
                              <w:marRight w:val="0"/>
                              <w:marTop w:val="0"/>
                              <w:marBottom w:val="0"/>
                              <w:divBdr>
                                <w:top w:val="none" w:sz="0" w:space="0" w:color="auto"/>
                                <w:left w:val="none" w:sz="0" w:space="0" w:color="auto"/>
                                <w:bottom w:val="none" w:sz="0" w:space="0" w:color="auto"/>
                                <w:right w:val="none" w:sz="0" w:space="0" w:color="auto"/>
                              </w:divBdr>
                            </w:div>
                            <w:div w:id="1937784781">
                              <w:marLeft w:val="0"/>
                              <w:marRight w:val="0"/>
                              <w:marTop w:val="0"/>
                              <w:marBottom w:val="0"/>
                              <w:divBdr>
                                <w:top w:val="none" w:sz="0" w:space="0" w:color="auto"/>
                                <w:left w:val="none" w:sz="0" w:space="0" w:color="auto"/>
                                <w:bottom w:val="none" w:sz="0" w:space="0" w:color="auto"/>
                                <w:right w:val="none" w:sz="0" w:space="0" w:color="auto"/>
                              </w:divBdr>
                            </w:div>
                            <w:div w:id="1232081871">
                              <w:marLeft w:val="0"/>
                              <w:marRight w:val="0"/>
                              <w:marTop w:val="0"/>
                              <w:marBottom w:val="0"/>
                              <w:divBdr>
                                <w:top w:val="none" w:sz="0" w:space="0" w:color="auto"/>
                                <w:left w:val="none" w:sz="0" w:space="0" w:color="auto"/>
                                <w:bottom w:val="none" w:sz="0" w:space="0" w:color="auto"/>
                                <w:right w:val="none" w:sz="0" w:space="0" w:color="auto"/>
                              </w:divBdr>
                            </w:div>
                            <w:div w:id="61022768">
                              <w:marLeft w:val="0"/>
                              <w:marRight w:val="0"/>
                              <w:marTop w:val="0"/>
                              <w:marBottom w:val="0"/>
                              <w:divBdr>
                                <w:top w:val="none" w:sz="0" w:space="0" w:color="auto"/>
                                <w:left w:val="none" w:sz="0" w:space="0" w:color="auto"/>
                                <w:bottom w:val="none" w:sz="0" w:space="0" w:color="auto"/>
                                <w:right w:val="none" w:sz="0" w:space="0" w:color="auto"/>
                              </w:divBdr>
                            </w:div>
                            <w:div w:id="180513288">
                              <w:marLeft w:val="0"/>
                              <w:marRight w:val="0"/>
                              <w:marTop w:val="0"/>
                              <w:marBottom w:val="0"/>
                              <w:divBdr>
                                <w:top w:val="none" w:sz="0" w:space="0" w:color="auto"/>
                                <w:left w:val="none" w:sz="0" w:space="0" w:color="auto"/>
                                <w:bottom w:val="none" w:sz="0" w:space="0" w:color="auto"/>
                                <w:right w:val="none" w:sz="0" w:space="0" w:color="auto"/>
                              </w:divBdr>
                            </w:div>
                            <w:div w:id="1509516128">
                              <w:marLeft w:val="0"/>
                              <w:marRight w:val="0"/>
                              <w:marTop w:val="0"/>
                              <w:marBottom w:val="0"/>
                              <w:divBdr>
                                <w:top w:val="none" w:sz="0" w:space="0" w:color="auto"/>
                                <w:left w:val="none" w:sz="0" w:space="0" w:color="auto"/>
                                <w:bottom w:val="none" w:sz="0" w:space="0" w:color="auto"/>
                                <w:right w:val="none" w:sz="0" w:space="0" w:color="auto"/>
                              </w:divBdr>
                            </w:div>
                            <w:div w:id="34426376">
                              <w:marLeft w:val="0"/>
                              <w:marRight w:val="0"/>
                              <w:marTop w:val="0"/>
                              <w:marBottom w:val="0"/>
                              <w:divBdr>
                                <w:top w:val="none" w:sz="0" w:space="0" w:color="auto"/>
                                <w:left w:val="none" w:sz="0" w:space="0" w:color="auto"/>
                                <w:bottom w:val="none" w:sz="0" w:space="0" w:color="auto"/>
                                <w:right w:val="none" w:sz="0" w:space="0" w:color="auto"/>
                              </w:divBdr>
                            </w:div>
                            <w:div w:id="916670204">
                              <w:marLeft w:val="0"/>
                              <w:marRight w:val="0"/>
                              <w:marTop w:val="0"/>
                              <w:marBottom w:val="0"/>
                              <w:divBdr>
                                <w:top w:val="none" w:sz="0" w:space="0" w:color="auto"/>
                                <w:left w:val="none" w:sz="0" w:space="0" w:color="auto"/>
                                <w:bottom w:val="none" w:sz="0" w:space="0" w:color="auto"/>
                                <w:right w:val="none" w:sz="0" w:space="0" w:color="auto"/>
                              </w:divBdr>
                            </w:div>
                            <w:div w:id="1137793507">
                              <w:marLeft w:val="0"/>
                              <w:marRight w:val="0"/>
                              <w:marTop w:val="0"/>
                              <w:marBottom w:val="0"/>
                              <w:divBdr>
                                <w:top w:val="none" w:sz="0" w:space="0" w:color="auto"/>
                                <w:left w:val="none" w:sz="0" w:space="0" w:color="auto"/>
                                <w:bottom w:val="none" w:sz="0" w:space="0" w:color="auto"/>
                                <w:right w:val="none" w:sz="0" w:space="0" w:color="auto"/>
                              </w:divBdr>
                            </w:div>
                            <w:div w:id="1819373824">
                              <w:marLeft w:val="0"/>
                              <w:marRight w:val="0"/>
                              <w:marTop w:val="0"/>
                              <w:marBottom w:val="0"/>
                              <w:divBdr>
                                <w:top w:val="none" w:sz="0" w:space="0" w:color="auto"/>
                                <w:left w:val="none" w:sz="0" w:space="0" w:color="auto"/>
                                <w:bottom w:val="none" w:sz="0" w:space="0" w:color="auto"/>
                                <w:right w:val="none" w:sz="0" w:space="0" w:color="auto"/>
                              </w:divBdr>
                            </w:div>
                            <w:div w:id="794324361">
                              <w:marLeft w:val="0"/>
                              <w:marRight w:val="0"/>
                              <w:marTop w:val="0"/>
                              <w:marBottom w:val="0"/>
                              <w:divBdr>
                                <w:top w:val="none" w:sz="0" w:space="0" w:color="auto"/>
                                <w:left w:val="none" w:sz="0" w:space="0" w:color="auto"/>
                                <w:bottom w:val="none" w:sz="0" w:space="0" w:color="auto"/>
                                <w:right w:val="none" w:sz="0" w:space="0" w:color="auto"/>
                              </w:divBdr>
                            </w:div>
                            <w:div w:id="991909202">
                              <w:marLeft w:val="0"/>
                              <w:marRight w:val="0"/>
                              <w:marTop w:val="0"/>
                              <w:marBottom w:val="0"/>
                              <w:divBdr>
                                <w:top w:val="none" w:sz="0" w:space="0" w:color="auto"/>
                                <w:left w:val="none" w:sz="0" w:space="0" w:color="auto"/>
                                <w:bottom w:val="none" w:sz="0" w:space="0" w:color="auto"/>
                                <w:right w:val="none" w:sz="0" w:space="0" w:color="auto"/>
                              </w:divBdr>
                            </w:div>
                            <w:div w:id="1481579888">
                              <w:marLeft w:val="0"/>
                              <w:marRight w:val="0"/>
                              <w:marTop w:val="0"/>
                              <w:marBottom w:val="0"/>
                              <w:divBdr>
                                <w:top w:val="none" w:sz="0" w:space="0" w:color="auto"/>
                                <w:left w:val="none" w:sz="0" w:space="0" w:color="auto"/>
                                <w:bottom w:val="none" w:sz="0" w:space="0" w:color="auto"/>
                                <w:right w:val="none" w:sz="0" w:space="0" w:color="auto"/>
                              </w:divBdr>
                            </w:div>
                            <w:div w:id="1764110672">
                              <w:marLeft w:val="0"/>
                              <w:marRight w:val="0"/>
                              <w:marTop w:val="0"/>
                              <w:marBottom w:val="0"/>
                              <w:divBdr>
                                <w:top w:val="none" w:sz="0" w:space="0" w:color="auto"/>
                                <w:left w:val="none" w:sz="0" w:space="0" w:color="auto"/>
                                <w:bottom w:val="none" w:sz="0" w:space="0" w:color="auto"/>
                                <w:right w:val="none" w:sz="0" w:space="0" w:color="auto"/>
                              </w:divBdr>
                            </w:div>
                            <w:div w:id="1582177421">
                              <w:marLeft w:val="0"/>
                              <w:marRight w:val="0"/>
                              <w:marTop w:val="0"/>
                              <w:marBottom w:val="0"/>
                              <w:divBdr>
                                <w:top w:val="none" w:sz="0" w:space="0" w:color="auto"/>
                                <w:left w:val="none" w:sz="0" w:space="0" w:color="auto"/>
                                <w:bottom w:val="none" w:sz="0" w:space="0" w:color="auto"/>
                                <w:right w:val="none" w:sz="0" w:space="0" w:color="auto"/>
                              </w:divBdr>
                            </w:div>
                            <w:div w:id="1559978618">
                              <w:marLeft w:val="0"/>
                              <w:marRight w:val="0"/>
                              <w:marTop w:val="0"/>
                              <w:marBottom w:val="0"/>
                              <w:divBdr>
                                <w:top w:val="none" w:sz="0" w:space="0" w:color="auto"/>
                                <w:left w:val="none" w:sz="0" w:space="0" w:color="auto"/>
                                <w:bottom w:val="none" w:sz="0" w:space="0" w:color="auto"/>
                                <w:right w:val="none" w:sz="0" w:space="0" w:color="auto"/>
                              </w:divBdr>
                            </w:div>
                            <w:div w:id="2129077928">
                              <w:marLeft w:val="0"/>
                              <w:marRight w:val="0"/>
                              <w:marTop w:val="0"/>
                              <w:marBottom w:val="0"/>
                              <w:divBdr>
                                <w:top w:val="none" w:sz="0" w:space="0" w:color="auto"/>
                                <w:left w:val="none" w:sz="0" w:space="0" w:color="auto"/>
                                <w:bottom w:val="none" w:sz="0" w:space="0" w:color="auto"/>
                                <w:right w:val="none" w:sz="0" w:space="0" w:color="auto"/>
                              </w:divBdr>
                            </w:div>
                            <w:div w:id="2107386817">
                              <w:marLeft w:val="0"/>
                              <w:marRight w:val="0"/>
                              <w:marTop w:val="0"/>
                              <w:marBottom w:val="0"/>
                              <w:divBdr>
                                <w:top w:val="none" w:sz="0" w:space="0" w:color="auto"/>
                                <w:left w:val="none" w:sz="0" w:space="0" w:color="auto"/>
                                <w:bottom w:val="none" w:sz="0" w:space="0" w:color="auto"/>
                                <w:right w:val="none" w:sz="0" w:space="0" w:color="auto"/>
                              </w:divBdr>
                            </w:div>
                            <w:div w:id="336420207">
                              <w:marLeft w:val="0"/>
                              <w:marRight w:val="0"/>
                              <w:marTop w:val="0"/>
                              <w:marBottom w:val="0"/>
                              <w:divBdr>
                                <w:top w:val="none" w:sz="0" w:space="0" w:color="auto"/>
                                <w:left w:val="none" w:sz="0" w:space="0" w:color="auto"/>
                                <w:bottom w:val="none" w:sz="0" w:space="0" w:color="auto"/>
                                <w:right w:val="none" w:sz="0" w:space="0" w:color="auto"/>
                              </w:divBdr>
                            </w:div>
                            <w:div w:id="125319265">
                              <w:marLeft w:val="0"/>
                              <w:marRight w:val="0"/>
                              <w:marTop w:val="0"/>
                              <w:marBottom w:val="0"/>
                              <w:divBdr>
                                <w:top w:val="none" w:sz="0" w:space="0" w:color="auto"/>
                                <w:left w:val="none" w:sz="0" w:space="0" w:color="auto"/>
                                <w:bottom w:val="none" w:sz="0" w:space="0" w:color="auto"/>
                                <w:right w:val="none" w:sz="0" w:space="0" w:color="auto"/>
                              </w:divBdr>
                            </w:div>
                            <w:div w:id="1802915185">
                              <w:marLeft w:val="0"/>
                              <w:marRight w:val="0"/>
                              <w:marTop w:val="0"/>
                              <w:marBottom w:val="0"/>
                              <w:divBdr>
                                <w:top w:val="none" w:sz="0" w:space="0" w:color="auto"/>
                                <w:left w:val="none" w:sz="0" w:space="0" w:color="auto"/>
                                <w:bottom w:val="none" w:sz="0" w:space="0" w:color="auto"/>
                                <w:right w:val="none" w:sz="0" w:space="0" w:color="auto"/>
                              </w:divBdr>
                            </w:div>
                            <w:div w:id="410808459">
                              <w:marLeft w:val="0"/>
                              <w:marRight w:val="0"/>
                              <w:marTop w:val="0"/>
                              <w:marBottom w:val="0"/>
                              <w:divBdr>
                                <w:top w:val="none" w:sz="0" w:space="0" w:color="auto"/>
                                <w:left w:val="none" w:sz="0" w:space="0" w:color="auto"/>
                                <w:bottom w:val="none" w:sz="0" w:space="0" w:color="auto"/>
                                <w:right w:val="none" w:sz="0" w:space="0" w:color="auto"/>
                              </w:divBdr>
                            </w:div>
                            <w:div w:id="937565206">
                              <w:marLeft w:val="0"/>
                              <w:marRight w:val="0"/>
                              <w:marTop w:val="0"/>
                              <w:marBottom w:val="0"/>
                              <w:divBdr>
                                <w:top w:val="none" w:sz="0" w:space="0" w:color="auto"/>
                                <w:left w:val="none" w:sz="0" w:space="0" w:color="auto"/>
                                <w:bottom w:val="none" w:sz="0" w:space="0" w:color="auto"/>
                                <w:right w:val="none" w:sz="0" w:space="0" w:color="auto"/>
                              </w:divBdr>
                            </w:div>
                            <w:div w:id="393965758">
                              <w:marLeft w:val="0"/>
                              <w:marRight w:val="0"/>
                              <w:marTop w:val="0"/>
                              <w:marBottom w:val="0"/>
                              <w:divBdr>
                                <w:top w:val="none" w:sz="0" w:space="0" w:color="auto"/>
                                <w:left w:val="none" w:sz="0" w:space="0" w:color="auto"/>
                                <w:bottom w:val="none" w:sz="0" w:space="0" w:color="auto"/>
                                <w:right w:val="none" w:sz="0" w:space="0" w:color="auto"/>
                              </w:divBdr>
                            </w:div>
                            <w:div w:id="1603414995">
                              <w:marLeft w:val="0"/>
                              <w:marRight w:val="0"/>
                              <w:marTop w:val="0"/>
                              <w:marBottom w:val="0"/>
                              <w:divBdr>
                                <w:top w:val="none" w:sz="0" w:space="0" w:color="auto"/>
                                <w:left w:val="none" w:sz="0" w:space="0" w:color="auto"/>
                                <w:bottom w:val="none" w:sz="0" w:space="0" w:color="auto"/>
                                <w:right w:val="none" w:sz="0" w:space="0" w:color="auto"/>
                              </w:divBdr>
                            </w:div>
                            <w:div w:id="1130830327">
                              <w:marLeft w:val="0"/>
                              <w:marRight w:val="0"/>
                              <w:marTop w:val="0"/>
                              <w:marBottom w:val="0"/>
                              <w:divBdr>
                                <w:top w:val="none" w:sz="0" w:space="0" w:color="auto"/>
                                <w:left w:val="none" w:sz="0" w:space="0" w:color="auto"/>
                                <w:bottom w:val="none" w:sz="0" w:space="0" w:color="auto"/>
                                <w:right w:val="none" w:sz="0" w:space="0" w:color="auto"/>
                              </w:divBdr>
                            </w:div>
                            <w:div w:id="578178312">
                              <w:marLeft w:val="0"/>
                              <w:marRight w:val="0"/>
                              <w:marTop w:val="0"/>
                              <w:marBottom w:val="0"/>
                              <w:divBdr>
                                <w:top w:val="none" w:sz="0" w:space="0" w:color="auto"/>
                                <w:left w:val="none" w:sz="0" w:space="0" w:color="auto"/>
                                <w:bottom w:val="none" w:sz="0" w:space="0" w:color="auto"/>
                                <w:right w:val="none" w:sz="0" w:space="0" w:color="auto"/>
                              </w:divBdr>
                            </w:div>
                            <w:div w:id="1320033731">
                              <w:marLeft w:val="0"/>
                              <w:marRight w:val="0"/>
                              <w:marTop w:val="0"/>
                              <w:marBottom w:val="0"/>
                              <w:divBdr>
                                <w:top w:val="none" w:sz="0" w:space="0" w:color="auto"/>
                                <w:left w:val="none" w:sz="0" w:space="0" w:color="auto"/>
                                <w:bottom w:val="none" w:sz="0" w:space="0" w:color="auto"/>
                                <w:right w:val="none" w:sz="0" w:space="0" w:color="auto"/>
                              </w:divBdr>
                            </w:div>
                            <w:div w:id="1106578654">
                              <w:marLeft w:val="0"/>
                              <w:marRight w:val="0"/>
                              <w:marTop w:val="0"/>
                              <w:marBottom w:val="0"/>
                              <w:divBdr>
                                <w:top w:val="none" w:sz="0" w:space="0" w:color="auto"/>
                                <w:left w:val="none" w:sz="0" w:space="0" w:color="auto"/>
                                <w:bottom w:val="none" w:sz="0" w:space="0" w:color="auto"/>
                                <w:right w:val="none" w:sz="0" w:space="0" w:color="auto"/>
                              </w:divBdr>
                            </w:div>
                            <w:div w:id="927080708">
                              <w:marLeft w:val="0"/>
                              <w:marRight w:val="0"/>
                              <w:marTop w:val="0"/>
                              <w:marBottom w:val="0"/>
                              <w:divBdr>
                                <w:top w:val="none" w:sz="0" w:space="0" w:color="auto"/>
                                <w:left w:val="none" w:sz="0" w:space="0" w:color="auto"/>
                                <w:bottom w:val="none" w:sz="0" w:space="0" w:color="auto"/>
                                <w:right w:val="none" w:sz="0" w:space="0" w:color="auto"/>
                              </w:divBdr>
                            </w:div>
                            <w:div w:id="792141350">
                              <w:marLeft w:val="0"/>
                              <w:marRight w:val="0"/>
                              <w:marTop w:val="0"/>
                              <w:marBottom w:val="0"/>
                              <w:divBdr>
                                <w:top w:val="none" w:sz="0" w:space="0" w:color="auto"/>
                                <w:left w:val="none" w:sz="0" w:space="0" w:color="auto"/>
                                <w:bottom w:val="none" w:sz="0" w:space="0" w:color="auto"/>
                                <w:right w:val="none" w:sz="0" w:space="0" w:color="auto"/>
                              </w:divBdr>
                            </w:div>
                            <w:div w:id="96019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1203">
                      <w:marLeft w:val="0"/>
                      <w:marRight w:val="0"/>
                      <w:marTop w:val="0"/>
                      <w:marBottom w:val="0"/>
                      <w:divBdr>
                        <w:top w:val="none" w:sz="0" w:space="0" w:color="auto"/>
                        <w:left w:val="none" w:sz="0" w:space="0" w:color="auto"/>
                        <w:bottom w:val="none" w:sz="0" w:space="0" w:color="auto"/>
                        <w:right w:val="none" w:sz="0" w:space="0" w:color="auto"/>
                      </w:divBdr>
                      <w:divsChild>
                        <w:div w:id="124395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68712">
          <w:marLeft w:val="0"/>
          <w:marRight w:val="0"/>
          <w:marTop w:val="0"/>
          <w:marBottom w:val="150"/>
          <w:divBdr>
            <w:top w:val="none" w:sz="0" w:space="0" w:color="auto"/>
            <w:left w:val="none" w:sz="0" w:space="0" w:color="auto"/>
            <w:bottom w:val="none" w:sz="0" w:space="0" w:color="auto"/>
            <w:right w:val="none" w:sz="0" w:space="0" w:color="auto"/>
          </w:divBdr>
          <w:divsChild>
            <w:div w:id="280650379">
              <w:marLeft w:val="0"/>
              <w:marRight w:val="0"/>
              <w:marTop w:val="0"/>
              <w:marBottom w:val="0"/>
              <w:divBdr>
                <w:top w:val="none" w:sz="0" w:space="0" w:color="auto"/>
                <w:left w:val="none" w:sz="0" w:space="0" w:color="auto"/>
                <w:bottom w:val="none" w:sz="0" w:space="0" w:color="auto"/>
                <w:right w:val="none" w:sz="0" w:space="0" w:color="auto"/>
              </w:divBdr>
              <w:divsChild>
                <w:div w:id="836311629">
                  <w:marLeft w:val="0"/>
                  <w:marRight w:val="0"/>
                  <w:marTop w:val="0"/>
                  <w:marBottom w:val="0"/>
                  <w:divBdr>
                    <w:top w:val="none" w:sz="0" w:space="0" w:color="auto"/>
                    <w:left w:val="none" w:sz="0" w:space="0" w:color="auto"/>
                    <w:bottom w:val="none" w:sz="0" w:space="0" w:color="auto"/>
                    <w:right w:val="none" w:sz="0" w:space="0" w:color="auto"/>
                  </w:divBdr>
                  <w:divsChild>
                    <w:div w:id="1726641890">
                      <w:marLeft w:val="0"/>
                      <w:marRight w:val="0"/>
                      <w:marTop w:val="0"/>
                      <w:marBottom w:val="0"/>
                      <w:divBdr>
                        <w:top w:val="none" w:sz="0" w:space="0" w:color="auto"/>
                        <w:left w:val="none" w:sz="0" w:space="0" w:color="auto"/>
                        <w:bottom w:val="none" w:sz="0" w:space="0" w:color="auto"/>
                        <w:right w:val="none" w:sz="0" w:space="0" w:color="auto"/>
                      </w:divBdr>
                      <w:divsChild>
                        <w:div w:id="549339904">
                          <w:marLeft w:val="0"/>
                          <w:marRight w:val="0"/>
                          <w:marTop w:val="0"/>
                          <w:marBottom w:val="0"/>
                          <w:divBdr>
                            <w:top w:val="none" w:sz="0" w:space="0" w:color="auto"/>
                            <w:left w:val="none" w:sz="0" w:space="0" w:color="auto"/>
                            <w:bottom w:val="none" w:sz="0" w:space="0" w:color="auto"/>
                            <w:right w:val="none" w:sz="0" w:space="0" w:color="auto"/>
                          </w:divBdr>
                          <w:divsChild>
                            <w:div w:id="130443614">
                              <w:marLeft w:val="0"/>
                              <w:marRight w:val="0"/>
                              <w:marTop w:val="0"/>
                              <w:marBottom w:val="0"/>
                              <w:divBdr>
                                <w:top w:val="none" w:sz="0" w:space="0" w:color="auto"/>
                                <w:left w:val="none" w:sz="0" w:space="0" w:color="auto"/>
                                <w:bottom w:val="none" w:sz="0" w:space="0" w:color="auto"/>
                                <w:right w:val="none" w:sz="0" w:space="0" w:color="auto"/>
                              </w:divBdr>
                            </w:div>
                            <w:div w:id="1717657936">
                              <w:marLeft w:val="0"/>
                              <w:marRight w:val="0"/>
                              <w:marTop w:val="0"/>
                              <w:marBottom w:val="0"/>
                              <w:divBdr>
                                <w:top w:val="none" w:sz="0" w:space="0" w:color="auto"/>
                                <w:left w:val="none" w:sz="0" w:space="0" w:color="auto"/>
                                <w:bottom w:val="none" w:sz="0" w:space="0" w:color="auto"/>
                                <w:right w:val="none" w:sz="0" w:space="0" w:color="auto"/>
                              </w:divBdr>
                            </w:div>
                            <w:div w:id="1701198451">
                              <w:marLeft w:val="0"/>
                              <w:marRight w:val="0"/>
                              <w:marTop w:val="0"/>
                              <w:marBottom w:val="0"/>
                              <w:divBdr>
                                <w:top w:val="none" w:sz="0" w:space="0" w:color="auto"/>
                                <w:left w:val="none" w:sz="0" w:space="0" w:color="auto"/>
                                <w:bottom w:val="none" w:sz="0" w:space="0" w:color="auto"/>
                                <w:right w:val="none" w:sz="0" w:space="0" w:color="auto"/>
                              </w:divBdr>
                            </w:div>
                            <w:div w:id="1763990803">
                              <w:marLeft w:val="0"/>
                              <w:marRight w:val="0"/>
                              <w:marTop w:val="0"/>
                              <w:marBottom w:val="0"/>
                              <w:divBdr>
                                <w:top w:val="none" w:sz="0" w:space="0" w:color="auto"/>
                                <w:left w:val="none" w:sz="0" w:space="0" w:color="auto"/>
                                <w:bottom w:val="none" w:sz="0" w:space="0" w:color="auto"/>
                                <w:right w:val="none" w:sz="0" w:space="0" w:color="auto"/>
                              </w:divBdr>
                            </w:div>
                            <w:div w:id="1354767518">
                              <w:marLeft w:val="0"/>
                              <w:marRight w:val="0"/>
                              <w:marTop w:val="0"/>
                              <w:marBottom w:val="0"/>
                              <w:divBdr>
                                <w:top w:val="none" w:sz="0" w:space="0" w:color="auto"/>
                                <w:left w:val="none" w:sz="0" w:space="0" w:color="auto"/>
                                <w:bottom w:val="none" w:sz="0" w:space="0" w:color="auto"/>
                                <w:right w:val="none" w:sz="0" w:space="0" w:color="auto"/>
                              </w:divBdr>
                            </w:div>
                            <w:div w:id="1662342551">
                              <w:marLeft w:val="0"/>
                              <w:marRight w:val="0"/>
                              <w:marTop w:val="0"/>
                              <w:marBottom w:val="0"/>
                              <w:divBdr>
                                <w:top w:val="none" w:sz="0" w:space="0" w:color="auto"/>
                                <w:left w:val="none" w:sz="0" w:space="0" w:color="auto"/>
                                <w:bottom w:val="none" w:sz="0" w:space="0" w:color="auto"/>
                                <w:right w:val="none" w:sz="0" w:space="0" w:color="auto"/>
                              </w:divBdr>
                            </w:div>
                            <w:div w:id="512191192">
                              <w:marLeft w:val="0"/>
                              <w:marRight w:val="0"/>
                              <w:marTop w:val="0"/>
                              <w:marBottom w:val="0"/>
                              <w:divBdr>
                                <w:top w:val="none" w:sz="0" w:space="0" w:color="auto"/>
                                <w:left w:val="none" w:sz="0" w:space="0" w:color="auto"/>
                                <w:bottom w:val="none" w:sz="0" w:space="0" w:color="auto"/>
                                <w:right w:val="none" w:sz="0" w:space="0" w:color="auto"/>
                              </w:divBdr>
                            </w:div>
                            <w:div w:id="2053918495">
                              <w:marLeft w:val="0"/>
                              <w:marRight w:val="0"/>
                              <w:marTop w:val="0"/>
                              <w:marBottom w:val="0"/>
                              <w:divBdr>
                                <w:top w:val="none" w:sz="0" w:space="0" w:color="auto"/>
                                <w:left w:val="none" w:sz="0" w:space="0" w:color="auto"/>
                                <w:bottom w:val="none" w:sz="0" w:space="0" w:color="auto"/>
                                <w:right w:val="none" w:sz="0" w:space="0" w:color="auto"/>
                              </w:divBdr>
                            </w:div>
                            <w:div w:id="1825589185">
                              <w:marLeft w:val="0"/>
                              <w:marRight w:val="0"/>
                              <w:marTop w:val="0"/>
                              <w:marBottom w:val="0"/>
                              <w:divBdr>
                                <w:top w:val="none" w:sz="0" w:space="0" w:color="auto"/>
                                <w:left w:val="none" w:sz="0" w:space="0" w:color="auto"/>
                                <w:bottom w:val="none" w:sz="0" w:space="0" w:color="auto"/>
                                <w:right w:val="none" w:sz="0" w:space="0" w:color="auto"/>
                              </w:divBdr>
                            </w:div>
                            <w:div w:id="1415979633">
                              <w:marLeft w:val="0"/>
                              <w:marRight w:val="0"/>
                              <w:marTop w:val="0"/>
                              <w:marBottom w:val="0"/>
                              <w:divBdr>
                                <w:top w:val="none" w:sz="0" w:space="0" w:color="auto"/>
                                <w:left w:val="none" w:sz="0" w:space="0" w:color="auto"/>
                                <w:bottom w:val="none" w:sz="0" w:space="0" w:color="auto"/>
                                <w:right w:val="none" w:sz="0" w:space="0" w:color="auto"/>
                              </w:divBdr>
                            </w:div>
                            <w:div w:id="1498567944">
                              <w:marLeft w:val="0"/>
                              <w:marRight w:val="0"/>
                              <w:marTop w:val="0"/>
                              <w:marBottom w:val="0"/>
                              <w:divBdr>
                                <w:top w:val="none" w:sz="0" w:space="0" w:color="auto"/>
                                <w:left w:val="none" w:sz="0" w:space="0" w:color="auto"/>
                                <w:bottom w:val="none" w:sz="0" w:space="0" w:color="auto"/>
                                <w:right w:val="none" w:sz="0" w:space="0" w:color="auto"/>
                              </w:divBdr>
                            </w:div>
                            <w:div w:id="714812339">
                              <w:marLeft w:val="0"/>
                              <w:marRight w:val="0"/>
                              <w:marTop w:val="0"/>
                              <w:marBottom w:val="0"/>
                              <w:divBdr>
                                <w:top w:val="none" w:sz="0" w:space="0" w:color="auto"/>
                                <w:left w:val="none" w:sz="0" w:space="0" w:color="auto"/>
                                <w:bottom w:val="none" w:sz="0" w:space="0" w:color="auto"/>
                                <w:right w:val="none" w:sz="0" w:space="0" w:color="auto"/>
                              </w:divBdr>
                            </w:div>
                            <w:div w:id="191458175">
                              <w:marLeft w:val="0"/>
                              <w:marRight w:val="0"/>
                              <w:marTop w:val="0"/>
                              <w:marBottom w:val="0"/>
                              <w:divBdr>
                                <w:top w:val="none" w:sz="0" w:space="0" w:color="auto"/>
                                <w:left w:val="none" w:sz="0" w:space="0" w:color="auto"/>
                                <w:bottom w:val="none" w:sz="0" w:space="0" w:color="auto"/>
                                <w:right w:val="none" w:sz="0" w:space="0" w:color="auto"/>
                              </w:divBdr>
                            </w:div>
                            <w:div w:id="2122650734">
                              <w:marLeft w:val="0"/>
                              <w:marRight w:val="0"/>
                              <w:marTop w:val="0"/>
                              <w:marBottom w:val="0"/>
                              <w:divBdr>
                                <w:top w:val="none" w:sz="0" w:space="0" w:color="auto"/>
                                <w:left w:val="none" w:sz="0" w:space="0" w:color="auto"/>
                                <w:bottom w:val="none" w:sz="0" w:space="0" w:color="auto"/>
                                <w:right w:val="none" w:sz="0" w:space="0" w:color="auto"/>
                              </w:divBdr>
                            </w:div>
                            <w:div w:id="1022125605">
                              <w:marLeft w:val="0"/>
                              <w:marRight w:val="0"/>
                              <w:marTop w:val="0"/>
                              <w:marBottom w:val="0"/>
                              <w:divBdr>
                                <w:top w:val="none" w:sz="0" w:space="0" w:color="auto"/>
                                <w:left w:val="none" w:sz="0" w:space="0" w:color="auto"/>
                                <w:bottom w:val="none" w:sz="0" w:space="0" w:color="auto"/>
                                <w:right w:val="none" w:sz="0" w:space="0" w:color="auto"/>
                              </w:divBdr>
                            </w:div>
                            <w:div w:id="1172724584">
                              <w:marLeft w:val="0"/>
                              <w:marRight w:val="0"/>
                              <w:marTop w:val="0"/>
                              <w:marBottom w:val="0"/>
                              <w:divBdr>
                                <w:top w:val="none" w:sz="0" w:space="0" w:color="auto"/>
                                <w:left w:val="none" w:sz="0" w:space="0" w:color="auto"/>
                                <w:bottom w:val="none" w:sz="0" w:space="0" w:color="auto"/>
                                <w:right w:val="none" w:sz="0" w:space="0" w:color="auto"/>
                              </w:divBdr>
                            </w:div>
                            <w:div w:id="953318654">
                              <w:marLeft w:val="0"/>
                              <w:marRight w:val="0"/>
                              <w:marTop w:val="0"/>
                              <w:marBottom w:val="0"/>
                              <w:divBdr>
                                <w:top w:val="none" w:sz="0" w:space="0" w:color="auto"/>
                                <w:left w:val="none" w:sz="0" w:space="0" w:color="auto"/>
                                <w:bottom w:val="none" w:sz="0" w:space="0" w:color="auto"/>
                                <w:right w:val="none" w:sz="0" w:space="0" w:color="auto"/>
                              </w:divBdr>
                            </w:div>
                            <w:div w:id="1237206186">
                              <w:marLeft w:val="0"/>
                              <w:marRight w:val="0"/>
                              <w:marTop w:val="0"/>
                              <w:marBottom w:val="0"/>
                              <w:divBdr>
                                <w:top w:val="none" w:sz="0" w:space="0" w:color="auto"/>
                                <w:left w:val="none" w:sz="0" w:space="0" w:color="auto"/>
                                <w:bottom w:val="none" w:sz="0" w:space="0" w:color="auto"/>
                                <w:right w:val="none" w:sz="0" w:space="0" w:color="auto"/>
                              </w:divBdr>
                            </w:div>
                            <w:div w:id="1114715321">
                              <w:marLeft w:val="0"/>
                              <w:marRight w:val="0"/>
                              <w:marTop w:val="0"/>
                              <w:marBottom w:val="0"/>
                              <w:divBdr>
                                <w:top w:val="none" w:sz="0" w:space="0" w:color="auto"/>
                                <w:left w:val="none" w:sz="0" w:space="0" w:color="auto"/>
                                <w:bottom w:val="none" w:sz="0" w:space="0" w:color="auto"/>
                                <w:right w:val="none" w:sz="0" w:space="0" w:color="auto"/>
                              </w:divBdr>
                            </w:div>
                            <w:div w:id="1054936223">
                              <w:marLeft w:val="0"/>
                              <w:marRight w:val="0"/>
                              <w:marTop w:val="0"/>
                              <w:marBottom w:val="0"/>
                              <w:divBdr>
                                <w:top w:val="none" w:sz="0" w:space="0" w:color="auto"/>
                                <w:left w:val="none" w:sz="0" w:space="0" w:color="auto"/>
                                <w:bottom w:val="none" w:sz="0" w:space="0" w:color="auto"/>
                                <w:right w:val="none" w:sz="0" w:space="0" w:color="auto"/>
                              </w:divBdr>
                            </w:div>
                            <w:div w:id="1154640354">
                              <w:marLeft w:val="0"/>
                              <w:marRight w:val="0"/>
                              <w:marTop w:val="0"/>
                              <w:marBottom w:val="0"/>
                              <w:divBdr>
                                <w:top w:val="none" w:sz="0" w:space="0" w:color="auto"/>
                                <w:left w:val="none" w:sz="0" w:space="0" w:color="auto"/>
                                <w:bottom w:val="none" w:sz="0" w:space="0" w:color="auto"/>
                                <w:right w:val="none" w:sz="0" w:space="0" w:color="auto"/>
                              </w:divBdr>
                            </w:div>
                            <w:div w:id="898782065">
                              <w:marLeft w:val="0"/>
                              <w:marRight w:val="0"/>
                              <w:marTop w:val="0"/>
                              <w:marBottom w:val="0"/>
                              <w:divBdr>
                                <w:top w:val="none" w:sz="0" w:space="0" w:color="auto"/>
                                <w:left w:val="none" w:sz="0" w:space="0" w:color="auto"/>
                                <w:bottom w:val="none" w:sz="0" w:space="0" w:color="auto"/>
                                <w:right w:val="none" w:sz="0" w:space="0" w:color="auto"/>
                              </w:divBdr>
                            </w:div>
                            <w:div w:id="753235930">
                              <w:marLeft w:val="0"/>
                              <w:marRight w:val="0"/>
                              <w:marTop w:val="0"/>
                              <w:marBottom w:val="0"/>
                              <w:divBdr>
                                <w:top w:val="none" w:sz="0" w:space="0" w:color="auto"/>
                                <w:left w:val="none" w:sz="0" w:space="0" w:color="auto"/>
                                <w:bottom w:val="none" w:sz="0" w:space="0" w:color="auto"/>
                                <w:right w:val="none" w:sz="0" w:space="0" w:color="auto"/>
                              </w:divBdr>
                            </w:div>
                            <w:div w:id="138350485">
                              <w:marLeft w:val="0"/>
                              <w:marRight w:val="0"/>
                              <w:marTop w:val="0"/>
                              <w:marBottom w:val="0"/>
                              <w:divBdr>
                                <w:top w:val="none" w:sz="0" w:space="0" w:color="auto"/>
                                <w:left w:val="none" w:sz="0" w:space="0" w:color="auto"/>
                                <w:bottom w:val="none" w:sz="0" w:space="0" w:color="auto"/>
                                <w:right w:val="none" w:sz="0" w:space="0" w:color="auto"/>
                              </w:divBdr>
                            </w:div>
                            <w:div w:id="133249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8268">
                      <w:marLeft w:val="0"/>
                      <w:marRight w:val="0"/>
                      <w:marTop w:val="0"/>
                      <w:marBottom w:val="0"/>
                      <w:divBdr>
                        <w:top w:val="none" w:sz="0" w:space="0" w:color="auto"/>
                        <w:left w:val="none" w:sz="0" w:space="0" w:color="auto"/>
                        <w:bottom w:val="none" w:sz="0" w:space="0" w:color="auto"/>
                        <w:right w:val="none" w:sz="0" w:space="0" w:color="auto"/>
                      </w:divBdr>
                      <w:divsChild>
                        <w:div w:id="198596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2919">
          <w:marLeft w:val="0"/>
          <w:marRight w:val="0"/>
          <w:marTop w:val="0"/>
          <w:marBottom w:val="150"/>
          <w:divBdr>
            <w:top w:val="none" w:sz="0" w:space="0" w:color="auto"/>
            <w:left w:val="none" w:sz="0" w:space="0" w:color="auto"/>
            <w:bottom w:val="none" w:sz="0" w:space="0" w:color="auto"/>
            <w:right w:val="none" w:sz="0" w:space="0" w:color="auto"/>
          </w:divBdr>
          <w:divsChild>
            <w:div w:id="1567255980">
              <w:marLeft w:val="0"/>
              <w:marRight w:val="0"/>
              <w:marTop w:val="0"/>
              <w:marBottom w:val="0"/>
              <w:divBdr>
                <w:top w:val="none" w:sz="0" w:space="0" w:color="auto"/>
                <w:left w:val="none" w:sz="0" w:space="0" w:color="auto"/>
                <w:bottom w:val="none" w:sz="0" w:space="0" w:color="auto"/>
                <w:right w:val="none" w:sz="0" w:space="0" w:color="auto"/>
              </w:divBdr>
              <w:divsChild>
                <w:div w:id="1052654642">
                  <w:marLeft w:val="0"/>
                  <w:marRight w:val="0"/>
                  <w:marTop w:val="0"/>
                  <w:marBottom w:val="0"/>
                  <w:divBdr>
                    <w:top w:val="none" w:sz="0" w:space="0" w:color="auto"/>
                    <w:left w:val="none" w:sz="0" w:space="0" w:color="auto"/>
                    <w:bottom w:val="none" w:sz="0" w:space="0" w:color="auto"/>
                    <w:right w:val="none" w:sz="0" w:space="0" w:color="auto"/>
                  </w:divBdr>
                  <w:divsChild>
                    <w:div w:id="2035954673">
                      <w:marLeft w:val="0"/>
                      <w:marRight w:val="0"/>
                      <w:marTop w:val="0"/>
                      <w:marBottom w:val="0"/>
                      <w:divBdr>
                        <w:top w:val="none" w:sz="0" w:space="0" w:color="auto"/>
                        <w:left w:val="none" w:sz="0" w:space="0" w:color="auto"/>
                        <w:bottom w:val="none" w:sz="0" w:space="0" w:color="auto"/>
                        <w:right w:val="none" w:sz="0" w:space="0" w:color="auto"/>
                      </w:divBdr>
                      <w:divsChild>
                        <w:div w:id="177693299">
                          <w:marLeft w:val="0"/>
                          <w:marRight w:val="0"/>
                          <w:marTop w:val="0"/>
                          <w:marBottom w:val="0"/>
                          <w:divBdr>
                            <w:top w:val="none" w:sz="0" w:space="0" w:color="auto"/>
                            <w:left w:val="none" w:sz="0" w:space="0" w:color="auto"/>
                            <w:bottom w:val="none" w:sz="0" w:space="0" w:color="auto"/>
                            <w:right w:val="none" w:sz="0" w:space="0" w:color="auto"/>
                          </w:divBdr>
                          <w:divsChild>
                            <w:div w:id="460920394">
                              <w:marLeft w:val="0"/>
                              <w:marRight w:val="0"/>
                              <w:marTop w:val="0"/>
                              <w:marBottom w:val="0"/>
                              <w:divBdr>
                                <w:top w:val="none" w:sz="0" w:space="0" w:color="auto"/>
                                <w:left w:val="none" w:sz="0" w:space="0" w:color="auto"/>
                                <w:bottom w:val="none" w:sz="0" w:space="0" w:color="auto"/>
                                <w:right w:val="none" w:sz="0" w:space="0" w:color="auto"/>
                              </w:divBdr>
                            </w:div>
                            <w:div w:id="545990834">
                              <w:marLeft w:val="0"/>
                              <w:marRight w:val="0"/>
                              <w:marTop w:val="0"/>
                              <w:marBottom w:val="0"/>
                              <w:divBdr>
                                <w:top w:val="none" w:sz="0" w:space="0" w:color="auto"/>
                                <w:left w:val="none" w:sz="0" w:space="0" w:color="auto"/>
                                <w:bottom w:val="none" w:sz="0" w:space="0" w:color="auto"/>
                                <w:right w:val="none" w:sz="0" w:space="0" w:color="auto"/>
                              </w:divBdr>
                            </w:div>
                            <w:div w:id="993408364">
                              <w:marLeft w:val="0"/>
                              <w:marRight w:val="0"/>
                              <w:marTop w:val="0"/>
                              <w:marBottom w:val="0"/>
                              <w:divBdr>
                                <w:top w:val="none" w:sz="0" w:space="0" w:color="auto"/>
                                <w:left w:val="none" w:sz="0" w:space="0" w:color="auto"/>
                                <w:bottom w:val="none" w:sz="0" w:space="0" w:color="auto"/>
                                <w:right w:val="none" w:sz="0" w:space="0" w:color="auto"/>
                              </w:divBdr>
                            </w:div>
                            <w:div w:id="373390091">
                              <w:marLeft w:val="0"/>
                              <w:marRight w:val="0"/>
                              <w:marTop w:val="0"/>
                              <w:marBottom w:val="0"/>
                              <w:divBdr>
                                <w:top w:val="none" w:sz="0" w:space="0" w:color="auto"/>
                                <w:left w:val="none" w:sz="0" w:space="0" w:color="auto"/>
                                <w:bottom w:val="none" w:sz="0" w:space="0" w:color="auto"/>
                                <w:right w:val="none" w:sz="0" w:space="0" w:color="auto"/>
                              </w:divBdr>
                            </w:div>
                            <w:div w:id="1883858938">
                              <w:marLeft w:val="0"/>
                              <w:marRight w:val="0"/>
                              <w:marTop w:val="0"/>
                              <w:marBottom w:val="0"/>
                              <w:divBdr>
                                <w:top w:val="none" w:sz="0" w:space="0" w:color="auto"/>
                                <w:left w:val="none" w:sz="0" w:space="0" w:color="auto"/>
                                <w:bottom w:val="none" w:sz="0" w:space="0" w:color="auto"/>
                                <w:right w:val="none" w:sz="0" w:space="0" w:color="auto"/>
                              </w:divBdr>
                            </w:div>
                            <w:div w:id="400716337">
                              <w:marLeft w:val="0"/>
                              <w:marRight w:val="0"/>
                              <w:marTop w:val="0"/>
                              <w:marBottom w:val="0"/>
                              <w:divBdr>
                                <w:top w:val="none" w:sz="0" w:space="0" w:color="auto"/>
                                <w:left w:val="none" w:sz="0" w:space="0" w:color="auto"/>
                                <w:bottom w:val="none" w:sz="0" w:space="0" w:color="auto"/>
                                <w:right w:val="none" w:sz="0" w:space="0" w:color="auto"/>
                              </w:divBdr>
                            </w:div>
                            <w:div w:id="1560169023">
                              <w:marLeft w:val="0"/>
                              <w:marRight w:val="0"/>
                              <w:marTop w:val="0"/>
                              <w:marBottom w:val="0"/>
                              <w:divBdr>
                                <w:top w:val="none" w:sz="0" w:space="0" w:color="auto"/>
                                <w:left w:val="none" w:sz="0" w:space="0" w:color="auto"/>
                                <w:bottom w:val="none" w:sz="0" w:space="0" w:color="auto"/>
                                <w:right w:val="none" w:sz="0" w:space="0" w:color="auto"/>
                              </w:divBdr>
                            </w:div>
                            <w:div w:id="1803451972">
                              <w:marLeft w:val="0"/>
                              <w:marRight w:val="0"/>
                              <w:marTop w:val="0"/>
                              <w:marBottom w:val="0"/>
                              <w:divBdr>
                                <w:top w:val="none" w:sz="0" w:space="0" w:color="auto"/>
                                <w:left w:val="none" w:sz="0" w:space="0" w:color="auto"/>
                                <w:bottom w:val="none" w:sz="0" w:space="0" w:color="auto"/>
                                <w:right w:val="none" w:sz="0" w:space="0" w:color="auto"/>
                              </w:divBdr>
                            </w:div>
                            <w:div w:id="562567231">
                              <w:marLeft w:val="0"/>
                              <w:marRight w:val="0"/>
                              <w:marTop w:val="0"/>
                              <w:marBottom w:val="0"/>
                              <w:divBdr>
                                <w:top w:val="none" w:sz="0" w:space="0" w:color="auto"/>
                                <w:left w:val="none" w:sz="0" w:space="0" w:color="auto"/>
                                <w:bottom w:val="none" w:sz="0" w:space="0" w:color="auto"/>
                                <w:right w:val="none" w:sz="0" w:space="0" w:color="auto"/>
                              </w:divBdr>
                            </w:div>
                            <w:div w:id="774793087">
                              <w:marLeft w:val="0"/>
                              <w:marRight w:val="0"/>
                              <w:marTop w:val="0"/>
                              <w:marBottom w:val="0"/>
                              <w:divBdr>
                                <w:top w:val="none" w:sz="0" w:space="0" w:color="auto"/>
                                <w:left w:val="none" w:sz="0" w:space="0" w:color="auto"/>
                                <w:bottom w:val="none" w:sz="0" w:space="0" w:color="auto"/>
                                <w:right w:val="none" w:sz="0" w:space="0" w:color="auto"/>
                              </w:divBdr>
                            </w:div>
                            <w:div w:id="749080356">
                              <w:marLeft w:val="0"/>
                              <w:marRight w:val="0"/>
                              <w:marTop w:val="0"/>
                              <w:marBottom w:val="0"/>
                              <w:divBdr>
                                <w:top w:val="none" w:sz="0" w:space="0" w:color="auto"/>
                                <w:left w:val="none" w:sz="0" w:space="0" w:color="auto"/>
                                <w:bottom w:val="none" w:sz="0" w:space="0" w:color="auto"/>
                                <w:right w:val="none" w:sz="0" w:space="0" w:color="auto"/>
                              </w:divBdr>
                            </w:div>
                            <w:div w:id="1678115720">
                              <w:marLeft w:val="0"/>
                              <w:marRight w:val="0"/>
                              <w:marTop w:val="0"/>
                              <w:marBottom w:val="0"/>
                              <w:divBdr>
                                <w:top w:val="none" w:sz="0" w:space="0" w:color="auto"/>
                                <w:left w:val="none" w:sz="0" w:space="0" w:color="auto"/>
                                <w:bottom w:val="none" w:sz="0" w:space="0" w:color="auto"/>
                                <w:right w:val="none" w:sz="0" w:space="0" w:color="auto"/>
                              </w:divBdr>
                            </w:div>
                            <w:div w:id="188096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am.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DFD0C-43C9-43F1-A123-AE27D3091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7010</Words>
  <Characters>38560</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45480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caicedo</dc:creator>
  <cp:keywords/>
  <dc:description/>
  <cp:lastModifiedBy>Jose Walter Caicedo Arboleda</cp:lastModifiedBy>
  <cp:revision>2</cp:revision>
  <dcterms:created xsi:type="dcterms:W3CDTF">2026-09-05T11:59:00Z</dcterms:created>
  <dcterms:modified xsi:type="dcterms:W3CDTF">2026-09-05T11:59:00Z</dcterms:modified>
</cp:coreProperties>
</file>