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EB7" w:rsidRPr="00F2279B" w:rsidRDefault="00782EB7" w:rsidP="00F2279B">
      <w:pPr>
        <w:spacing w:after="0" w:line="240" w:lineRule="auto"/>
        <w:jc w:val="center"/>
        <w:rPr>
          <w:b/>
          <w:sz w:val="28"/>
          <w:lang w:val="en-US"/>
        </w:rPr>
      </w:pPr>
      <w:bookmarkStart w:id="0" w:name="_Hlk243216755"/>
      <w:r w:rsidRPr="00F2279B">
        <w:rPr>
          <w:b/>
          <w:sz w:val="28"/>
          <w:lang w:val="en-US"/>
        </w:rPr>
        <w:t>Asignatura AT0607 Grupo AT</w:t>
      </w:r>
      <w:r w:rsidR="0069754A" w:rsidRPr="00F2279B">
        <w:rPr>
          <w:b/>
          <w:sz w:val="28"/>
          <w:lang w:val="en-US"/>
        </w:rPr>
        <w:t>06 MGV 2026-2</w:t>
      </w:r>
    </w:p>
    <w:p w:rsidR="008D6671" w:rsidRDefault="008D6671" w:rsidP="00F2279B">
      <w:pPr>
        <w:spacing w:after="0" w:line="240" w:lineRule="auto"/>
        <w:jc w:val="center"/>
        <w:rPr>
          <w:b/>
          <w:sz w:val="28"/>
        </w:rPr>
      </w:pPr>
      <w:r w:rsidRPr="00F2279B">
        <w:rPr>
          <w:b/>
          <w:sz w:val="28"/>
        </w:rPr>
        <w:t>Actividad presencial guiada 2026-10-21</w:t>
      </w:r>
    </w:p>
    <w:p w:rsidR="00F2279B" w:rsidRPr="00F2279B" w:rsidRDefault="00F2279B" w:rsidP="00F2279B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Documento #1</w:t>
      </w:r>
      <w:bookmarkStart w:id="1" w:name="_GoBack"/>
      <w:bookmarkEnd w:id="1"/>
    </w:p>
    <w:bookmarkEnd w:id="0"/>
    <w:p w:rsidR="00F2279B" w:rsidRDefault="00F2279B" w:rsidP="008D6671">
      <w:pPr>
        <w:jc w:val="both"/>
      </w:pPr>
    </w:p>
    <w:p w:rsidR="008D6671" w:rsidRPr="008D6671" w:rsidRDefault="008D6671" w:rsidP="008D6671">
      <w:pPr>
        <w:jc w:val="both"/>
      </w:pPr>
      <w:r w:rsidRPr="008D6671">
        <w:t xml:space="preserve">Para la sesión virtual autónoma no presencial de AT0607 – Mejoramiento Genético Vegetal, Unidad Alógamas II, conviene que el repaso no sea solo memorístico. Se propone </w:t>
      </w:r>
      <w:r>
        <w:t xml:space="preserve">aquí </w:t>
      </w:r>
      <w:r w:rsidRPr="008D6671">
        <w:t>una actividad integradora que obligue a relacionar heterosis, endogamia, ACG/ACE, selección recurrente, SRR e híbridos.</w:t>
      </w:r>
    </w:p>
    <w:p w:rsidR="008D6671" w:rsidRPr="008D6671" w:rsidRDefault="008D6671" w:rsidP="008D6671">
      <w:pPr>
        <w:rPr>
          <w:b/>
          <w:sz w:val="24"/>
        </w:rPr>
      </w:pPr>
      <w:r w:rsidRPr="008D6671">
        <w:rPr>
          <w:b/>
          <w:sz w:val="24"/>
        </w:rPr>
        <w:t>Actividad de repaso: Alógamas II</w:t>
      </w:r>
    </w:p>
    <w:p w:rsidR="008D6671" w:rsidRPr="008D6671" w:rsidRDefault="008D6671" w:rsidP="008D6671">
      <w:pPr>
        <w:rPr>
          <w:b/>
          <w:sz w:val="24"/>
        </w:rPr>
      </w:pPr>
      <w:r w:rsidRPr="008D6671">
        <w:rPr>
          <w:b/>
          <w:sz w:val="24"/>
        </w:rPr>
        <w:t>Objetivo</w:t>
      </w:r>
      <w:r>
        <w:rPr>
          <w:b/>
          <w:sz w:val="24"/>
        </w:rPr>
        <w:t xml:space="preserve">. </w:t>
      </w:r>
      <w:r w:rsidRPr="008D6671">
        <w:t>Integrar los conceptos y métodos estudiados en el mejoramiento genético de especies alógamas mediante ejercicios de asociación, análisis genético y toma de decisiones en un programa de mejoramiento.</w:t>
      </w:r>
    </w:p>
    <w:p w:rsidR="008D6671" w:rsidRPr="008D6671" w:rsidRDefault="008D6671" w:rsidP="008D6671">
      <w:pPr>
        <w:rPr>
          <w:b/>
          <w:sz w:val="24"/>
        </w:rPr>
      </w:pPr>
      <w:r w:rsidRPr="008D6671">
        <w:rPr>
          <w:b/>
          <w:sz w:val="24"/>
        </w:rPr>
        <w:t>Parte 1. Relacione los conceptos</w:t>
      </w:r>
      <w:r>
        <w:rPr>
          <w:b/>
          <w:sz w:val="24"/>
        </w:rPr>
        <w:t xml:space="preserve">. </w:t>
      </w:r>
      <w:r w:rsidRPr="008D6671">
        <w:t>Asocie cada concepto con la definición que considere correcta: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9"/>
        <w:gridCol w:w="8535"/>
      </w:tblGrid>
      <w:tr w:rsidR="008D6671" w:rsidRPr="008D6671" w:rsidTr="008D6671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8D6671" w:rsidRPr="008D6671" w:rsidRDefault="008D6671" w:rsidP="008D6671">
            <w:pPr>
              <w:jc w:val="center"/>
              <w:rPr>
                <w:b/>
              </w:rPr>
            </w:pPr>
            <w:r w:rsidRPr="008D6671">
              <w:rPr>
                <w:b/>
              </w:rPr>
              <w:t>Concepto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8D6671" w:rsidRPr="008D6671" w:rsidRDefault="008D6671" w:rsidP="008D6671">
            <w:pPr>
              <w:jc w:val="center"/>
              <w:rPr>
                <w:b/>
              </w:rPr>
            </w:pPr>
            <w:r w:rsidRPr="008D6671">
              <w:rPr>
                <w:b/>
              </w:rPr>
              <w:t>Definición</w:t>
            </w:r>
          </w:p>
        </w:tc>
      </w:tr>
      <w:tr w:rsidR="008D6671" w:rsidRPr="008D6671" w:rsidTr="008D6671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pPr>
              <w:jc w:val="center"/>
            </w:pPr>
            <w:r w:rsidRPr="008D6671">
              <w:t>1. Heterosis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pPr>
              <w:jc w:val="center"/>
            </w:pPr>
            <w:r w:rsidRPr="008D6671">
              <w:t>A. Mejoramiento simultáneo de dos poblaciones buscando mejorar su comportamiento en cruzamiento</w:t>
            </w:r>
          </w:p>
        </w:tc>
      </w:tr>
      <w:tr w:rsidR="008D6671" w:rsidRPr="008D6671" w:rsidTr="008D6671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pPr>
              <w:jc w:val="center"/>
            </w:pPr>
            <w:r w:rsidRPr="008D6671">
              <w:t>2. Depresión endogámica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pPr>
              <w:jc w:val="center"/>
            </w:pPr>
            <w:r w:rsidRPr="008D6671">
              <w:t>B. Capacidad promedio de un progenitor para transmitir un buen comportamiento a su descendencia</w:t>
            </w:r>
          </w:p>
        </w:tc>
      </w:tr>
      <w:tr w:rsidR="008D6671" w:rsidRPr="008D6671" w:rsidTr="008D6671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pPr>
              <w:jc w:val="center"/>
            </w:pPr>
            <w:r w:rsidRPr="008D6671">
              <w:t>3. ACG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pPr>
              <w:jc w:val="center"/>
            </w:pPr>
            <w:r w:rsidRPr="008D6671">
              <w:t>C. Superioridad del híbrido respecto a un valor parental de referencia</w:t>
            </w:r>
          </w:p>
        </w:tc>
      </w:tr>
      <w:tr w:rsidR="008D6671" w:rsidRPr="008D6671" w:rsidTr="008D6671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pPr>
              <w:jc w:val="center"/>
            </w:pPr>
            <w:r w:rsidRPr="008D6671">
              <w:t>4. ACE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pPr>
              <w:jc w:val="center"/>
            </w:pPr>
            <w:r w:rsidRPr="008D6671">
              <w:t>D. Reducción del vigor asociada al incremento de homocigosis</w:t>
            </w:r>
          </w:p>
        </w:tc>
      </w:tr>
      <w:tr w:rsidR="008D6671" w:rsidRPr="008D6671" w:rsidTr="008D6671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pPr>
              <w:jc w:val="center"/>
            </w:pPr>
            <w:r w:rsidRPr="008D6671">
              <w:t>5. Selección recurrente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pPr>
              <w:jc w:val="center"/>
            </w:pPr>
            <w:r w:rsidRPr="008D6671">
              <w:t>E. Comportamiento particular de una combinación entre progenitores</w:t>
            </w:r>
          </w:p>
        </w:tc>
      </w:tr>
      <w:tr w:rsidR="008D6671" w:rsidRPr="008D6671" w:rsidTr="008D6671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pPr>
              <w:jc w:val="center"/>
            </w:pPr>
            <w:r w:rsidRPr="008D6671">
              <w:t>6. SRR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pPr>
              <w:jc w:val="center"/>
            </w:pPr>
            <w:r w:rsidRPr="008D6671">
              <w:t>F. Ciclos sucesivos de selección y recombinación</w:t>
            </w:r>
          </w:p>
        </w:tc>
      </w:tr>
    </w:tbl>
    <w:p w:rsidR="008D6671" w:rsidRDefault="008D6671" w:rsidP="008D6671">
      <w:pPr>
        <w:rPr>
          <w:b/>
          <w:sz w:val="24"/>
        </w:rPr>
      </w:pPr>
    </w:p>
    <w:p w:rsidR="008D6671" w:rsidRPr="008D6671" w:rsidRDefault="008D6671" w:rsidP="008D6671">
      <w:pPr>
        <w:rPr>
          <w:b/>
          <w:sz w:val="24"/>
        </w:rPr>
      </w:pPr>
      <w:r w:rsidRPr="008D6671">
        <w:rPr>
          <w:b/>
          <w:sz w:val="24"/>
        </w:rPr>
        <w:t>Parte 2. Verdadero o falso</w:t>
      </w:r>
      <w:r>
        <w:rPr>
          <w:b/>
          <w:sz w:val="24"/>
        </w:rPr>
        <w:t xml:space="preserve">. </w:t>
      </w:r>
      <w:r w:rsidRPr="008D6671">
        <w:t>Indique V o F y justifique brevemente las afirmaciones falsas.</w:t>
      </w:r>
    </w:p>
    <w:p w:rsidR="008D6671" w:rsidRPr="008D6671" w:rsidRDefault="008D6671" w:rsidP="008D66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8D6671">
        <w:rPr>
          <w:rFonts w:ascii="Segoe UI" w:eastAsia="Times New Roman" w:hAnsi="Segoe UI" w:cs="Segoe UI"/>
          <w:sz w:val="21"/>
          <w:szCs w:val="21"/>
          <w:lang w:eastAsia="es-CO"/>
        </w:rPr>
        <w:t>___ La endogamia incrementa progresivamente la homocigosis.</w:t>
      </w:r>
    </w:p>
    <w:p w:rsidR="008D6671" w:rsidRPr="008D6671" w:rsidRDefault="008D6671" w:rsidP="008D66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8D6671">
        <w:rPr>
          <w:rFonts w:ascii="Segoe UI" w:eastAsia="Times New Roman" w:hAnsi="Segoe UI" w:cs="Segoe UI"/>
          <w:sz w:val="21"/>
          <w:szCs w:val="21"/>
          <w:lang w:eastAsia="es-CO"/>
        </w:rPr>
        <w:t>___ Una línea con elevada ACG necesariamente producirá el mejor híbrido con cualquier otra línea.</w:t>
      </w:r>
    </w:p>
    <w:p w:rsidR="008D6671" w:rsidRPr="008D6671" w:rsidRDefault="008D6671" w:rsidP="008D66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8D6671">
        <w:rPr>
          <w:rFonts w:ascii="Segoe UI" w:eastAsia="Times New Roman" w:hAnsi="Segoe UI" w:cs="Segoe UI"/>
          <w:sz w:val="21"/>
          <w:szCs w:val="21"/>
          <w:lang w:eastAsia="es-CO"/>
        </w:rPr>
        <w:t>___ La heterosis y la depresión por endogamia son fenómenos independientes.</w:t>
      </w:r>
    </w:p>
    <w:p w:rsidR="008D6671" w:rsidRPr="008D6671" w:rsidRDefault="008D6671" w:rsidP="008D66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8D6671">
        <w:rPr>
          <w:rFonts w:ascii="Segoe UI" w:eastAsia="Times New Roman" w:hAnsi="Segoe UI" w:cs="Segoe UI"/>
          <w:sz w:val="21"/>
          <w:szCs w:val="21"/>
          <w:lang w:eastAsia="es-CO"/>
        </w:rPr>
        <w:t>___ La selección recurrente procura mejorar una población conservando variabilidad genética para ciclos posteriores.</w:t>
      </w:r>
    </w:p>
    <w:p w:rsidR="008D6671" w:rsidRPr="008D6671" w:rsidRDefault="008D6671" w:rsidP="008D66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8D6671">
        <w:rPr>
          <w:rFonts w:ascii="Segoe UI" w:eastAsia="Times New Roman" w:hAnsi="Segoe UI" w:cs="Segoe UI"/>
          <w:sz w:val="21"/>
          <w:szCs w:val="21"/>
          <w:lang w:eastAsia="es-CO"/>
        </w:rPr>
        <w:t>___ La ACE está relacionada con el comportamiento particular de determinada combinación de progenitores.</w:t>
      </w:r>
    </w:p>
    <w:p w:rsidR="008D6671" w:rsidRPr="008D6671" w:rsidRDefault="008D6671" w:rsidP="008D66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8D6671">
        <w:rPr>
          <w:rFonts w:ascii="Segoe UI" w:eastAsia="Times New Roman" w:hAnsi="Segoe UI" w:cs="Segoe UI"/>
          <w:sz w:val="21"/>
          <w:szCs w:val="21"/>
          <w:lang w:eastAsia="es-CO"/>
        </w:rPr>
        <w:t>___ La selección recurrente recíproca implica el manejo de dos poblaciones.</w:t>
      </w:r>
    </w:p>
    <w:p w:rsidR="008D6671" w:rsidRPr="008D6671" w:rsidRDefault="008D6671" w:rsidP="008D66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8D6671">
        <w:rPr>
          <w:rFonts w:ascii="Segoe UI" w:eastAsia="Times New Roman" w:hAnsi="Segoe UI" w:cs="Segoe UI"/>
          <w:sz w:val="21"/>
          <w:szCs w:val="21"/>
          <w:lang w:eastAsia="es-CO"/>
        </w:rPr>
        <w:t>___ Una variedad sintética y un híbrido simple representan genéticamente el mismo tipo de material.</w:t>
      </w:r>
    </w:p>
    <w:p w:rsidR="008D6671" w:rsidRPr="008D6671" w:rsidRDefault="008D6671" w:rsidP="008D6671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8D6671">
        <w:rPr>
          <w:rFonts w:ascii="Segoe UI" w:eastAsia="Times New Roman" w:hAnsi="Segoe UI" w:cs="Segoe UI"/>
          <w:sz w:val="21"/>
          <w:szCs w:val="21"/>
          <w:lang w:eastAsia="es-CO"/>
        </w:rPr>
        <w:t>___ La producción de líneas endogámicas puede ser una etapa dentro de un programa destinado a obtener híbridos.</w:t>
      </w:r>
    </w:p>
    <w:p w:rsidR="008D6671" w:rsidRPr="008D6671" w:rsidRDefault="008D6671" w:rsidP="008D6671">
      <w:pPr>
        <w:rPr>
          <w:b/>
          <w:sz w:val="24"/>
        </w:rPr>
      </w:pPr>
      <w:r w:rsidRPr="008D6671">
        <w:rPr>
          <w:b/>
          <w:sz w:val="24"/>
        </w:rPr>
        <w:t>Parte 3. Razone el problema</w:t>
      </w:r>
      <w:r>
        <w:rPr>
          <w:b/>
          <w:sz w:val="24"/>
        </w:rPr>
        <w:t xml:space="preserve">. </w:t>
      </w:r>
      <w:r w:rsidRPr="008D6671">
        <w:t>Un programa de mejoramiento dispone de cuatro líneas endogámicas: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9"/>
        <w:gridCol w:w="2100"/>
      </w:tblGrid>
      <w:tr w:rsidR="008D6671" w:rsidRPr="008D6671" w:rsidTr="008D6671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8D6671" w:rsidRPr="008D6671" w:rsidRDefault="008D6671" w:rsidP="008D6671">
            <w:r w:rsidRPr="008D6671">
              <w:lastRenderedPageBreak/>
              <w:t>Línea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8D6671" w:rsidRPr="008D6671" w:rsidRDefault="008D6671" w:rsidP="008D6671">
            <w:r w:rsidRPr="008D6671">
              <w:t>ACG para rendimiento</w:t>
            </w:r>
          </w:p>
        </w:tc>
      </w:tr>
      <w:tr w:rsidR="008D6671" w:rsidRPr="008D6671" w:rsidTr="008D6671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r w:rsidRPr="008D6671">
              <w:t>L1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r w:rsidRPr="008D6671">
              <w:t>+4,2</w:t>
            </w:r>
          </w:p>
        </w:tc>
      </w:tr>
      <w:tr w:rsidR="008D6671" w:rsidRPr="008D6671" w:rsidTr="008D6671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r w:rsidRPr="008D6671">
              <w:t>L2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r w:rsidRPr="008D6671">
              <w:t>+1,8</w:t>
            </w:r>
          </w:p>
        </w:tc>
      </w:tr>
      <w:tr w:rsidR="008D6671" w:rsidRPr="008D6671" w:rsidTr="008D6671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r w:rsidRPr="008D6671">
              <w:t>L3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r w:rsidRPr="008D6671">
              <w:t>−0,7</w:t>
            </w:r>
          </w:p>
        </w:tc>
      </w:tr>
      <w:tr w:rsidR="008D6671" w:rsidRPr="008D6671" w:rsidTr="008D6671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r w:rsidRPr="008D6671">
              <w:t>L4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r w:rsidRPr="008D6671">
              <w:t>−3,1</w:t>
            </w:r>
          </w:p>
        </w:tc>
      </w:tr>
    </w:tbl>
    <w:p w:rsidR="008D6671" w:rsidRDefault="008D6671" w:rsidP="008D6671"/>
    <w:p w:rsidR="008D6671" w:rsidRPr="008D6671" w:rsidRDefault="008D6671" w:rsidP="008D6671">
      <w:r w:rsidRPr="008D6671">
        <w:t>Posteriormente se evalúan algunos cruzamientos: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8"/>
        <w:gridCol w:w="493"/>
      </w:tblGrid>
      <w:tr w:rsidR="008D6671" w:rsidRPr="008D6671" w:rsidTr="008D6671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8D6671" w:rsidRPr="008D6671" w:rsidRDefault="008D6671" w:rsidP="008D6671">
            <w:r w:rsidRPr="008D6671">
              <w:t>Cruzamiento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8D6671" w:rsidRPr="008D6671" w:rsidRDefault="008D6671" w:rsidP="008D6671">
            <w:r w:rsidRPr="008D6671">
              <w:t>ACE</w:t>
            </w:r>
          </w:p>
        </w:tc>
      </w:tr>
      <w:tr w:rsidR="008D6671" w:rsidRPr="008D6671" w:rsidTr="008D6671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r w:rsidRPr="008D6671">
              <w:t>L1 × L2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r w:rsidRPr="008D6671">
              <w:t>+1,1</w:t>
            </w:r>
          </w:p>
        </w:tc>
      </w:tr>
      <w:tr w:rsidR="008D6671" w:rsidRPr="008D6671" w:rsidTr="008D6671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r w:rsidRPr="008D6671">
              <w:t>L1 × L3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r w:rsidRPr="008D6671">
              <w:t>+5,6</w:t>
            </w:r>
          </w:p>
        </w:tc>
      </w:tr>
      <w:tr w:rsidR="008D6671" w:rsidRPr="008D6671" w:rsidTr="008D6671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r w:rsidRPr="008D6671">
              <w:t>L2 × L3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r w:rsidRPr="008D6671">
              <w:t>+2,0</w:t>
            </w:r>
          </w:p>
        </w:tc>
      </w:tr>
      <w:tr w:rsidR="008D6671" w:rsidRPr="008D6671" w:rsidTr="008D6671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r w:rsidRPr="008D6671">
              <w:t>L2 × L4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D6671" w:rsidRPr="008D6671" w:rsidRDefault="008D6671" w:rsidP="008D6671">
            <w:r w:rsidRPr="008D6671">
              <w:t>−2,8</w:t>
            </w:r>
          </w:p>
        </w:tc>
      </w:tr>
    </w:tbl>
    <w:p w:rsidR="008D6671" w:rsidRPr="008D6671" w:rsidRDefault="008D6671" w:rsidP="008D6671">
      <w:pPr>
        <w:rPr>
          <w:b/>
          <w:sz w:val="24"/>
        </w:rPr>
      </w:pPr>
      <w:r w:rsidRPr="008D6671">
        <w:rPr>
          <w:b/>
          <w:sz w:val="24"/>
        </w:rPr>
        <w:t>Responda:</w:t>
      </w:r>
    </w:p>
    <w:p w:rsidR="008D6671" w:rsidRPr="008D6671" w:rsidRDefault="008D6671" w:rsidP="008D6671">
      <w:r w:rsidRPr="008D6671">
        <w:t>a. ¿Qué línea presenta la mayor ACG?</w:t>
      </w:r>
      <w:r w:rsidRPr="008D6671">
        <w:br/>
        <w:t>b. ¿Qué combinación presenta la mayor ACE?</w:t>
      </w:r>
      <w:r w:rsidRPr="008D6671">
        <w:br/>
        <w:t>c. ¿El cruzamiento con mayor ACE está formado por las dos líneas con mayor ACG?</w:t>
      </w:r>
      <w:r w:rsidRPr="008D6671">
        <w:br/>
        <w:t>d. ¿Por qué ACG y ACE no deben interpretarse como conceptos equivalentes?</w:t>
      </w:r>
      <w:r w:rsidRPr="008D6671">
        <w:br/>
        <w:t>e. Si tuviera que avanzar dos combinaciones para una siguiente etapa de evaluación, ¿cuáles estudiaría y qué información adicional necesitaría antes de tomar una decisión definitiva?</w:t>
      </w:r>
    </w:p>
    <w:p w:rsidR="008D6671" w:rsidRDefault="008D6671" w:rsidP="008D6671">
      <w:pPr>
        <w:rPr>
          <w:b/>
          <w:sz w:val="24"/>
        </w:rPr>
      </w:pPr>
    </w:p>
    <w:p w:rsidR="008D6671" w:rsidRPr="008D6671" w:rsidRDefault="008D6671" w:rsidP="008D6671">
      <w:pPr>
        <w:rPr>
          <w:b/>
          <w:sz w:val="24"/>
        </w:rPr>
      </w:pPr>
      <w:r w:rsidRPr="008D6671">
        <w:rPr>
          <w:b/>
          <w:sz w:val="24"/>
        </w:rPr>
        <w:t>Parte 4. ¿Qué método elegiría?</w:t>
      </w:r>
    </w:p>
    <w:p w:rsidR="008D6671" w:rsidRPr="008D6671" w:rsidRDefault="008D6671" w:rsidP="008D6671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CO"/>
        </w:rPr>
      </w:pPr>
      <w:r w:rsidRPr="008D6671">
        <w:rPr>
          <w:rFonts w:ascii="Segoe UI" w:eastAsia="Times New Roman" w:hAnsi="Segoe UI" w:cs="Segoe UI"/>
          <w:sz w:val="21"/>
          <w:szCs w:val="21"/>
          <w:lang w:eastAsia="es-CO"/>
        </w:rPr>
        <w:t xml:space="preserve">Seleccione la alternativa que considere </w:t>
      </w:r>
      <w:r w:rsidRPr="008D6671">
        <w:rPr>
          <w:rFonts w:ascii="Segoe UI" w:eastAsia="Times New Roman" w:hAnsi="Segoe UI" w:cs="Segoe UI"/>
          <w:b/>
          <w:bCs/>
          <w:sz w:val="21"/>
          <w:szCs w:val="21"/>
          <w:lang w:eastAsia="es-CO"/>
        </w:rPr>
        <w:t>genéticamente más apropiada</w:t>
      </w:r>
      <w:r w:rsidRPr="008D6671">
        <w:rPr>
          <w:rFonts w:ascii="Segoe UI" w:eastAsia="Times New Roman" w:hAnsi="Segoe UI" w:cs="Segoe UI"/>
          <w:sz w:val="21"/>
          <w:szCs w:val="21"/>
          <w:lang w:eastAsia="es-CO"/>
        </w:rPr>
        <w:t xml:space="preserve"> y justifique su respuesta.</w:t>
      </w:r>
    </w:p>
    <w:p w:rsidR="008D6671" w:rsidRPr="008D6671" w:rsidRDefault="008D6671" w:rsidP="008D6671">
      <w:r w:rsidRPr="008D6671">
        <w:rPr>
          <w:b/>
          <w:bCs/>
          <w:lang w:eastAsia="es-CO"/>
        </w:rPr>
        <w:t>Caso A.</w:t>
      </w:r>
      <w:r w:rsidRPr="008D6671">
        <w:rPr>
          <w:lang w:eastAsia="es-CO"/>
        </w:rPr>
        <w:t xml:space="preserve"> Se dispone de una población alógama con amplia variabilidad y se pretende incrementar gradualmente la frecuencia de alelos favorables sin eliminar rápidamente su diversidad.</w:t>
      </w:r>
    </w:p>
    <w:p w:rsidR="008D6671" w:rsidRPr="008D6671" w:rsidRDefault="008D6671" w:rsidP="008D6671">
      <w:pPr>
        <w:pStyle w:val="Prrafodelista"/>
        <w:numPr>
          <w:ilvl w:val="0"/>
          <w:numId w:val="5"/>
        </w:numPr>
      </w:pPr>
      <w:r w:rsidRPr="008D6671">
        <w:t>Línea pura</w:t>
      </w:r>
    </w:p>
    <w:p w:rsidR="008D6671" w:rsidRPr="008D6671" w:rsidRDefault="008D6671" w:rsidP="008D6671">
      <w:pPr>
        <w:pStyle w:val="Prrafodelista"/>
        <w:numPr>
          <w:ilvl w:val="0"/>
          <w:numId w:val="5"/>
        </w:numPr>
      </w:pPr>
      <w:r w:rsidRPr="008D6671">
        <w:t>Selección recurrente</w:t>
      </w:r>
    </w:p>
    <w:p w:rsidR="008D6671" w:rsidRPr="008D6671" w:rsidRDefault="008D6671" w:rsidP="008D6671">
      <w:pPr>
        <w:pStyle w:val="Prrafodelista"/>
        <w:numPr>
          <w:ilvl w:val="0"/>
          <w:numId w:val="5"/>
        </w:numPr>
      </w:pPr>
      <w:r w:rsidRPr="008D6671">
        <w:t>Retrocruzamiento</w:t>
      </w:r>
    </w:p>
    <w:p w:rsidR="008D6671" w:rsidRPr="008D6671" w:rsidRDefault="008D6671" w:rsidP="008D6671">
      <w:pPr>
        <w:pStyle w:val="Prrafodelista"/>
        <w:numPr>
          <w:ilvl w:val="0"/>
          <w:numId w:val="5"/>
        </w:numPr>
      </w:pPr>
      <w:r w:rsidRPr="008D6671">
        <w:t>Clonación</w:t>
      </w:r>
    </w:p>
    <w:p w:rsidR="008D6671" w:rsidRPr="008D6671" w:rsidRDefault="008D6671" w:rsidP="008D6671">
      <w:r w:rsidRPr="008D6671">
        <w:t>Caso B. Se tienen dos poblaciones divergentes que muestran potencial cuando se cruzan y se pretende mejorar simultáneamente su comportamiento heterótico.</w:t>
      </w:r>
    </w:p>
    <w:p w:rsidR="008D6671" w:rsidRPr="008D6671" w:rsidRDefault="008D6671" w:rsidP="008D6671">
      <w:pPr>
        <w:pStyle w:val="Prrafodelista"/>
        <w:numPr>
          <w:ilvl w:val="0"/>
          <w:numId w:val="6"/>
        </w:numPr>
      </w:pPr>
      <w:r w:rsidRPr="008D6671">
        <w:t>Selección masal</w:t>
      </w:r>
    </w:p>
    <w:p w:rsidR="008D6671" w:rsidRPr="008D6671" w:rsidRDefault="008D6671" w:rsidP="008D6671">
      <w:pPr>
        <w:pStyle w:val="Prrafodelista"/>
        <w:numPr>
          <w:ilvl w:val="0"/>
          <w:numId w:val="6"/>
        </w:numPr>
      </w:pPr>
      <w:r w:rsidRPr="008D6671">
        <w:t>Selección recurrente recíproca</w:t>
      </w:r>
    </w:p>
    <w:p w:rsidR="008D6671" w:rsidRPr="008D6671" w:rsidRDefault="008D6671" w:rsidP="008D6671">
      <w:pPr>
        <w:pStyle w:val="Prrafodelista"/>
        <w:numPr>
          <w:ilvl w:val="0"/>
          <w:numId w:val="6"/>
        </w:numPr>
      </w:pPr>
      <w:r w:rsidRPr="008D6671">
        <w:t>Autofecundación exclusivamente</w:t>
      </w:r>
    </w:p>
    <w:p w:rsidR="008D6671" w:rsidRPr="008D6671" w:rsidRDefault="008D6671" w:rsidP="008D6671">
      <w:pPr>
        <w:pStyle w:val="Prrafodelista"/>
        <w:numPr>
          <w:ilvl w:val="0"/>
          <w:numId w:val="6"/>
        </w:numPr>
      </w:pPr>
      <w:r w:rsidRPr="008D6671">
        <w:lastRenderedPageBreak/>
        <w:t>Selección clonal</w:t>
      </w:r>
    </w:p>
    <w:p w:rsidR="008D6671" w:rsidRPr="008D6671" w:rsidRDefault="008D6671" w:rsidP="008D6671">
      <w:r w:rsidRPr="008D6671">
        <w:t>Caso C. Se han obtenido líneas endogámicas y se desea identificar cuáles producen las mejores combinaciones híbridas.</w:t>
      </w:r>
    </w:p>
    <w:p w:rsidR="008D6671" w:rsidRPr="008D6671" w:rsidRDefault="008D6671" w:rsidP="008D6671">
      <w:r w:rsidRPr="008D6671">
        <w:t>¿Qué conceptos y diseño de cruzamiento utilizaría?</w:t>
      </w:r>
    </w:p>
    <w:p w:rsidR="008D6671" w:rsidRDefault="008D6671" w:rsidP="008D6671">
      <w:pPr>
        <w:rPr>
          <w:b/>
          <w:sz w:val="24"/>
        </w:rPr>
      </w:pPr>
    </w:p>
    <w:p w:rsidR="008D6671" w:rsidRDefault="008D6671" w:rsidP="008D6671">
      <w:pPr>
        <w:rPr>
          <w:b/>
          <w:sz w:val="24"/>
        </w:rPr>
      </w:pPr>
    </w:p>
    <w:p w:rsidR="008D6671" w:rsidRPr="008D6671" w:rsidRDefault="008D6671" w:rsidP="008D6671">
      <w:pPr>
        <w:rPr>
          <w:b/>
          <w:sz w:val="24"/>
        </w:rPr>
      </w:pPr>
      <w:r w:rsidRPr="008D6671">
        <w:rPr>
          <w:b/>
          <w:sz w:val="24"/>
        </w:rPr>
        <w:t>Parte 5. Reto integrador: del concepto al programa de mejoramiento</w:t>
      </w:r>
    </w:p>
    <w:p w:rsidR="008D6671" w:rsidRPr="008D6671" w:rsidRDefault="008D6671" w:rsidP="008D6671">
      <w:pPr>
        <w:jc w:val="both"/>
      </w:pPr>
      <w:r w:rsidRPr="008D6671">
        <w:t>Seleccione una especie alógama de interés agrícola y construya un esquema de mejoramiento que contenga:</w:t>
      </w:r>
    </w:p>
    <w:p w:rsidR="008D6671" w:rsidRPr="008D6671" w:rsidRDefault="008D6671" w:rsidP="008D6671">
      <w:pPr>
        <w:jc w:val="both"/>
      </w:pPr>
      <w:r w:rsidRPr="008D6671">
        <w:t>Población inicial → variabilidad genética → selección → evaluación → recombinación/endogamia → cruzamiento → producto final</w:t>
      </w:r>
    </w:p>
    <w:p w:rsidR="008D6671" w:rsidRPr="008D6671" w:rsidRDefault="008D6671" w:rsidP="008D6671">
      <w:r w:rsidRPr="008D6671">
        <w:t>Debe indicar:</w:t>
      </w:r>
    </w:p>
    <w:p w:rsidR="008D6671" w:rsidRPr="008D6671" w:rsidRDefault="008D6671" w:rsidP="008D6671">
      <w:pPr>
        <w:pStyle w:val="Prrafodelista"/>
        <w:numPr>
          <w:ilvl w:val="0"/>
          <w:numId w:val="7"/>
        </w:numPr>
      </w:pPr>
      <w:r w:rsidRPr="008D6671">
        <w:t>Característica que desea mejorar.</w:t>
      </w:r>
    </w:p>
    <w:p w:rsidR="008D6671" w:rsidRPr="008D6671" w:rsidRDefault="008D6671" w:rsidP="008D6671">
      <w:pPr>
        <w:pStyle w:val="Prrafodelista"/>
        <w:numPr>
          <w:ilvl w:val="0"/>
          <w:numId w:val="7"/>
        </w:numPr>
      </w:pPr>
      <w:r w:rsidRPr="008D6671">
        <w:t>Fuente de variabilidad.</w:t>
      </w:r>
    </w:p>
    <w:p w:rsidR="008D6671" w:rsidRPr="008D6671" w:rsidRDefault="008D6671" w:rsidP="008D6671">
      <w:pPr>
        <w:pStyle w:val="Prrafodelista"/>
        <w:numPr>
          <w:ilvl w:val="0"/>
          <w:numId w:val="7"/>
        </w:numPr>
      </w:pPr>
      <w:r w:rsidRPr="008D6671">
        <w:t>Método de mejoramiento elegido.</w:t>
      </w:r>
    </w:p>
    <w:p w:rsidR="008D6671" w:rsidRPr="008D6671" w:rsidRDefault="008D6671" w:rsidP="008D6671">
      <w:pPr>
        <w:pStyle w:val="Prrafodelista"/>
        <w:numPr>
          <w:ilvl w:val="0"/>
          <w:numId w:val="7"/>
        </w:numPr>
      </w:pPr>
      <w:r w:rsidRPr="008D6671">
        <w:t>Papel de la ACG y/o ACE, cuando corresponda.</w:t>
      </w:r>
    </w:p>
    <w:p w:rsidR="008D6671" w:rsidRPr="008D6671" w:rsidRDefault="008D6671" w:rsidP="008D6671">
      <w:pPr>
        <w:pStyle w:val="Prrafodelista"/>
        <w:numPr>
          <w:ilvl w:val="0"/>
          <w:numId w:val="7"/>
        </w:numPr>
      </w:pPr>
      <w:r w:rsidRPr="008D6671">
        <w:t>Forma en que se aprovecharía o controlaría la endogamia.</w:t>
      </w:r>
    </w:p>
    <w:p w:rsidR="008D6671" w:rsidRPr="008D6671" w:rsidRDefault="008D6671" w:rsidP="008D6671">
      <w:pPr>
        <w:pStyle w:val="Prrafodelista"/>
        <w:numPr>
          <w:ilvl w:val="0"/>
          <w:numId w:val="7"/>
        </w:numPr>
      </w:pPr>
      <w:r w:rsidRPr="008D6671">
        <w:t>Papel esperado de la heterosis.</w:t>
      </w:r>
    </w:p>
    <w:p w:rsidR="008D6671" w:rsidRPr="008D6671" w:rsidRDefault="008D6671" w:rsidP="008D6671">
      <w:pPr>
        <w:pStyle w:val="Prrafodelista"/>
        <w:numPr>
          <w:ilvl w:val="0"/>
          <w:numId w:val="7"/>
        </w:numPr>
      </w:pPr>
      <w:r w:rsidRPr="008D6671">
        <w:t>Producto final: población mejorada, variedad sintética, población compuesta o híbrido.</w:t>
      </w:r>
    </w:p>
    <w:p w:rsidR="008D6671" w:rsidRPr="008D6671" w:rsidRDefault="008D6671" w:rsidP="008D6671">
      <w:pPr>
        <w:pStyle w:val="Prrafodelista"/>
        <w:numPr>
          <w:ilvl w:val="0"/>
          <w:numId w:val="7"/>
        </w:numPr>
      </w:pPr>
      <w:r w:rsidRPr="008D6671">
        <w:t>Justificación genética de la estrategia.</w:t>
      </w:r>
    </w:p>
    <w:p w:rsidR="008D6671" w:rsidRPr="008D6671" w:rsidRDefault="008D6671" w:rsidP="008D6671">
      <w:pPr>
        <w:rPr>
          <w:b/>
          <w:sz w:val="24"/>
        </w:rPr>
      </w:pPr>
      <w:r w:rsidRPr="008D6671">
        <w:rPr>
          <w:b/>
          <w:sz w:val="24"/>
        </w:rPr>
        <w:t>Pregunta de cierre</w:t>
      </w:r>
    </w:p>
    <w:p w:rsidR="008D6671" w:rsidRPr="008D6671" w:rsidRDefault="008D6671" w:rsidP="008D6671">
      <w:pPr>
        <w:jc w:val="both"/>
      </w:pPr>
      <w:r w:rsidRPr="008D6671">
        <w:t>¿Por qué un mejorador de especies alógamas no debería seleccionar únicamente los mejores individuos observados fenotípicamente?</w:t>
      </w:r>
    </w:p>
    <w:p w:rsidR="008D6671" w:rsidRPr="008D6671" w:rsidRDefault="008D6671" w:rsidP="008D6671">
      <w:pPr>
        <w:pBdr>
          <w:bottom w:val="single" w:sz="12" w:space="1" w:color="auto"/>
        </w:pBdr>
        <w:jc w:val="both"/>
      </w:pPr>
      <w:r w:rsidRPr="008D6671">
        <w:t>Construya su respuesta relacionando, como mínimo, variabilidad genética, acción génica, heterosis, aptitud combinatoria, recombinación y estructura poblacional.</w:t>
      </w:r>
    </w:p>
    <w:sectPr w:rsidR="008D6671" w:rsidRPr="008D6671" w:rsidSect="008D667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304B2"/>
    <w:multiLevelType w:val="multilevel"/>
    <w:tmpl w:val="AD481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B2B32"/>
    <w:multiLevelType w:val="hybridMultilevel"/>
    <w:tmpl w:val="9C9C907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F6541"/>
    <w:multiLevelType w:val="multilevel"/>
    <w:tmpl w:val="762E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10B07"/>
    <w:multiLevelType w:val="multilevel"/>
    <w:tmpl w:val="89389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9C17B6"/>
    <w:multiLevelType w:val="multilevel"/>
    <w:tmpl w:val="B7364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C35C5"/>
    <w:multiLevelType w:val="hybridMultilevel"/>
    <w:tmpl w:val="F522A0A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E1588"/>
    <w:multiLevelType w:val="hybridMultilevel"/>
    <w:tmpl w:val="5B68101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2117E"/>
    <w:multiLevelType w:val="hybridMultilevel"/>
    <w:tmpl w:val="6D608216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D423317"/>
    <w:multiLevelType w:val="hybridMultilevel"/>
    <w:tmpl w:val="650E414E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D3750C"/>
    <w:multiLevelType w:val="hybridMultilevel"/>
    <w:tmpl w:val="2ADC94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051795"/>
    <w:multiLevelType w:val="multilevel"/>
    <w:tmpl w:val="C51EB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BD394A"/>
    <w:multiLevelType w:val="multilevel"/>
    <w:tmpl w:val="2988C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B062F4"/>
    <w:multiLevelType w:val="hybridMultilevel"/>
    <w:tmpl w:val="EB28FC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2"/>
  </w:num>
  <w:num w:numId="4">
    <w:abstractNumId w:val="3"/>
  </w:num>
  <w:num w:numId="5">
    <w:abstractNumId w:val="9"/>
  </w:num>
  <w:num w:numId="6">
    <w:abstractNumId w:val="12"/>
  </w:num>
  <w:num w:numId="7">
    <w:abstractNumId w:val="5"/>
  </w:num>
  <w:num w:numId="8">
    <w:abstractNumId w:val="0"/>
  </w:num>
  <w:num w:numId="9">
    <w:abstractNumId w:val="4"/>
  </w:num>
  <w:num w:numId="10">
    <w:abstractNumId w:val="7"/>
  </w:num>
  <w:num w:numId="11">
    <w:abstractNumId w:val="6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671"/>
    <w:rsid w:val="0069754A"/>
    <w:rsid w:val="00782EB7"/>
    <w:rsid w:val="008D6671"/>
    <w:rsid w:val="00E75F2D"/>
    <w:rsid w:val="00F2279B"/>
    <w:rsid w:val="00F5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99ACD"/>
  <w15:chartTrackingRefBased/>
  <w15:docId w15:val="{A4518FE9-45BF-4546-A1C4-8A32E58D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D66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8D66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D6671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8D6671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8D6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8D6671"/>
    <w:rPr>
      <w:b/>
      <w:bCs/>
    </w:rPr>
  </w:style>
  <w:style w:type="paragraph" w:styleId="Prrafodelista">
    <w:name w:val="List Paragraph"/>
    <w:basedOn w:val="Normal"/>
    <w:uiPriority w:val="34"/>
    <w:qFormat/>
    <w:rsid w:val="008D667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5F2D"/>
    <w:rPr>
      <w:strike w:val="0"/>
      <w:dstrike w:val="0"/>
      <w:color w:val="464FEB"/>
      <w:u w:val="none"/>
      <w:effect w:val="none"/>
    </w:rPr>
  </w:style>
  <w:style w:type="character" w:styleId="nfasis">
    <w:name w:val="Emphasis"/>
    <w:basedOn w:val="Fuentedeprrafopredeter"/>
    <w:uiPriority w:val="20"/>
    <w:qFormat/>
    <w:rsid w:val="00E75F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1141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6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24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Omar Cardona Montaño</dc:creator>
  <cp:keywords/>
  <dc:description/>
  <cp:lastModifiedBy>Jose Omar Cardona Montaño</cp:lastModifiedBy>
  <cp:revision>3</cp:revision>
  <dcterms:created xsi:type="dcterms:W3CDTF">2026-10-18T16:21:00Z</dcterms:created>
  <dcterms:modified xsi:type="dcterms:W3CDTF">2026-10-18T16:54:00Z</dcterms:modified>
</cp:coreProperties>
</file>