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4C1" w:rsidRDefault="000C6CBE" w:rsidP="00EA1258">
      <w:pPr>
        <w:ind w:left="1440" w:hanging="360"/>
      </w:pPr>
      <w:r>
        <w:rPr>
          <w:noProof/>
          <w:sz w:val="20"/>
        </w:rPr>
        <w:drawing>
          <wp:anchor distT="0" distB="0" distL="0" distR="0" simplePos="0" relativeHeight="251661312" behindDoc="1" locked="0" layoutInCell="1" allowOverlap="1" wp14:anchorId="618ED069" wp14:editId="3EDE278F">
            <wp:simplePos x="0" y="0"/>
            <wp:positionH relativeFrom="page">
              <wp:posOffset>6056140</wp:posOffset>
            </wp:positionH>
            <wp:positionV relativeFrom="page">
              <wp:posOffset>278765</wp:posOffset>
            </wp:positionV>
            <wp:extent cx="892175" cy="950595"/>
            <wp:effectExtent l="0" t="0" r="0" b="1905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14F2DCD6" wp14:editId="440ECD9E">
            <wp:simplePos x="0" y="0"/>
            <wp:positionH relativeFrom="page">
              <wp:posOffset>900430</wp:posOffset>
            </wp:positionH>
            <wp:positionV relativeFrom="page">
              <wp:posOffset>382125</wp:posOffset>
            </wp:positionV>
            <wp:extent cx="857250" cy="800100"/>
            <wp:effectExtent l="0" t="0" r="635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4C1" w:rsidRDefault="007864C1" w:rsidP="007864C1">
      <w:pPr>
        <w:pStyle w:val="Prrafodelista"/>
        <w:ind w:left="1440" w:firstLine="0"/>
      </w:pPr>
    </w:p>
    <w:p w:rsidR="007864C1" w:rsidRDefault="000C6CBE" w:rsidP="000C6CBE">
      <w:r>
        <w:t xml:space="preserve">Responda cada una de las siguientes preguntas teniendo en cuenta lo visto en clase. </w:t>
      </w:r>
    </w:p>
    <w:p w:rsidR="000C6CBE" w:rsidRDefault="000C6CBE" w:rsidP="000C6CBE"/>
    <w:p w:rsidR="001715EB" w:rsidRDefault="00EA1258" w:rsidP="00EA1258">
      <w:pPr>
        <w:pStyle w:val="Prrafodelista"/>
        <w:numPr>
          <w:ilvl w:val="0"/>
          <w:numId w:val="1"/>
        </w:numPr>
      </w:pPr>
      <w:r>
        <w:t>¿Cuáles son los componentes mínimos que debe tener una BSS?</w:t>
      </w:r>
    </w:p>
    <w:p w:rsidR="00EA1258" w:rsidRDefault="00EA1258" w:rsidP="00EA1258">
      <w:pPr>
        <w:pStyle w:val="Prrafodelista"/>
        <w:numPr>
          <w:ilvl w:val="0"/>
          <w:numId w:val="1"/>
        </w:numPr>
      </w:pPr>
      <w:r>
        <w:t>¿Cuál es la importancia de contar con uno o varios estándares para las comunicaciones inalámbricas?</w:t>
      </w:r>
    </w:p>
    <w:p w:rsidR="00EA1258" w:rsidRDefault="00EA1258" w:rsidP="00EA1258">
      <w:pPr>
        <w:pStyle w:val="Prrafodelista"/>
        <w:numPr>
          <w:ilvl w:val="0"/>
          <w:numId w:val="1"/>
        </w:numPr>
      </w:pPr>
      <w:r>
        <w:t>¿Cuáles son las diferencias, ventajas y desventajas que hay entre la banda 2.4GHz y 5GHz?</w:t>
      </w:r>
    </w:p>
    <w:p w:rsidR="00EA1258" w:rsidRDefault="00EA1258" w:rsidP="00EA1258">
      <w:pPr>
        <w:pStyle w:val="Prrafodelista"/>
        <w:numPr>
          <w:ilvl w:val="0"/>
          <w:numId w:val="1"/>
        </w:numPr>
      </w:pPr>
      <w:r>
        <w:t>Indique al menos 5 beneficios que tienen las redes inalámbricas frente a las redes alámbricas</w:t>
      </w:r>
    </w:p>
    <w:p w:rsidR="00EA1258" w:rsidRDefault="00EA1258" w:rsidP="00EA1258">
      <w:pPr>
        <w:pStyle w:val="Prrafodelista"/>
        <w:numPr>
          <w:ilvl w:val="0"/>
          <w:numId w:val="1"/>
        </w:numPr>
      </w:pPr>
      <w:r>
        <w:t>¿Cuál es la ventaja de usar un WLC en una red inalámbrica?</w:t>
      </w:r>
    </w:p>
    <w:p w:rsidR="00EA1258" w:rsidRDefault="00EA1258" w:rsidP="00EA1258">
      <w:pPr>
        <w:pStyle w:val="Prrafodelista"/>
        <w:numPr>
          <w:ilvl w:val="0"/>
          <w:numId w:val="1"/>
        </w:numPr>
      </w:pPr>
      <w:r>
        <w:t>Defina cada uno de los tipos de trama 802.11</w:t>
      </w:r>
    </w:p>
    <w:p w:rsidR="00EA1258" w:rsidRDefault="00EA1258" w:rsidP="00EA1258">
      <w:pPr>
        <w:pStyle w:val="Prrafodelista"/>
        <w:numPr>
          <w:ilvl w:val="0"/>
          <w:numId w:val="1"/>
        </w:numPr>
      </w:pPr>
      <w:r>
        <w:t>Describa cada uno de los componentes de una red inalámbrica</w:t>
      </w:r>
    </w:p>
    <w:p w:rsidR="00EA1258" w:rsidRDefault="00EA1258" w:rsidP="00EA1258">
      <w:pPr>
        <w:pStyle w:val="Prrafodelista"/>
        <w:numPr>
          <w:ilvl w:val="0"/>
          <w:numId w:val="1"/>
        </w:numPr>
      </w:pPr>
      <w:r>
        <w:t>¿Quién es el órgano encargado de regular el uso del espectro electromagnético en Colombia y cuál es el fin con el que se hace?</w:t>
      </w:r>
    </w:p>
    <w:p w:rsidR="00EA1258" w:rsidRDefault="00EA1258" w:rsidP="00EA1258">
      <w:pPr>
        <w:pStyle w:val="Prrafodelista"/>
        <w:numPr>
          <w:ilvl w:val="0"/>
          <w:numId w:val="1"/>
        </w:numPr>
      </w:pPr>
      <w:r>
        <w:t>¿Cuáles son las bandas ISM y su importancia en las comunicaciones inalámbricas?</w:t>
      </w:r>
    </w:p>
    <w:p w:rsidR="00EA1258" w:rsidRDefault="00EA1258" w:rsidP="00EA1258">
      <w:pPr>
        <w:pStyle w:val="Prrafodelista"/>
        <w:numPr>
          <w:ilvl w:val="0"/>
          <w:numId w:val="1"/>
        </w:numPr>
      </w:pPr>
      <w:r>
        <w:t xml:space="preserve">Realice la siguiente </w:t>
      </w:r>
      <w:r w:rsidR="000C6CBE">
        <w:t xml:space="preserve">configuración de red inalámbrica, su </w:t>
      </w:r>
      <w:r>
        <w:t>simulación</w:t>
      </w:r>
      <w:r w:rsidR="000C6CBE">
        <w:t xml:space="preserve"> y conteste las preguntas (Anexar las capturas de pantalla)</w:t>
      </w:r>
      <w:bookmarkStart w:id="0" w:name="_GoBack"/>
      <w:bookmarkEnd w:id="0"/>
    </w:p>
    <w:p w:rsidR="00EA1258" w:rsidRDefault="000C6CBE" w:rsidP="00EA1258">
      <w:pPr>
        <w:ind w:firstLine="0"/>
        <w:jc w:val="center"/>
      </w:pPr>
      <w:r>
        <w:rPr>
          <w:noProof/>
        </w:rPr>
        <w:drawing>
          <wp:inline distT="0" distB="0" distL="0" distR="0">
            <wp:extent cx="3738623" cy="2791164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5-05-09 a la(s) 6.20.04 p. m.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915" cy="279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258" w:rsidRDefault="00EA1258" w:rsidP="00EA1258">
      <w:pPr>
        <w:ind w:firstLine="0"/>
        <w:jc w:val="center"/>
      </w:pPr>
    </w:p>
    <w:p w:rsidR="00EA1258" w:rsidRDefault="00EA1258" w:rsidP="00EA1258">
      <w:pPr>
        <w:ind w:firstLine="0"/>
      </w:pPr>
    </w:p>
    <w:p w:rsidR="00EA1258" w:rsidRDefault="00EA1258" w:rsidP="00EA1258">
      <w:pPr>
        <w:ind w:firstLine="0"/>
      </w:pPr>
    </w:p>
    <w:p w:rsidR="00EA1258" w:rsidRDefault="00EA1258" w:rsidP="00EA1258">
      <w:pPr>
        <w:ind w:firstLine="0"/>
      </w:pPr>
    </w:p>
    <w:p w:rsidR="00EA1258" w:rsidRDefault="00EA1258" w:rsidP="00EA1258">
      <w:pPr>
        <w:ind w:firstLine="0"/>
      </w:pPr>
    </w:p>
    <w:p w:rsidR="000C6CBE" w:rsidRDefault="000C6CBE" w:rsidP="000C6CBE">
      <w:pPr>
        <w:pStyle w:val="Prrafodelista"/>
        <w:numPr>
          <w:ilvl w:val="0"/>
          <w:numId w:val="2"/>
        </w:numPr>
      </w:pPr>
      <w:r>
        <w:t>¿Qué sub-estándar de Ethernet utiliza la tarjeta de red inalámbrica?</w:t>
      </w:r>
    </w:p>
    <w:p w:rsidR="00EA1258" w:rsidRDefault="000C6CBE" w:rsidP="000C6CBE">
      <w:pPr>
        <w:pStyle w:val="Prrafodelista"/>
        <w:numPr>
          <w:ilvl w:val="0"/>
          <w:numId w:val="2"/>
        </w:numPr>
      </w:pPr>
      <w:r>
        <w:t>Indique las velocidades de transmisión mínima y máxima que soporta la tarjeta de red inalámbrica de un modelo de Access Point CISCO que elija (indique el modelo)</w:t>
      </w:r>
    </w:p>
    <w:p w:rsidR="000C6CBE" w:rsidRDefault="000C6CBE" w:rsidP="000C6CBE">
      <w:pPr>
        <w:pStyle w:val="Prrafodelista"/>
        <w:numPr>
          <w:ilvl w:val="0"/>
          <w:numId w:val="2"/>
        </w:numPr>
      </w:pPr>
      <w:r>
        <w:t>Explique por qué se usa la topología de estrella</w:t>
      </w:r>
    </w:p>
    <w:p w:rsidR="000C6CBE" w:rsidRDefault="000C6CBE" w:rsidP="000C6CBE">
      <w:pPr>
        <w:pStyle w:val="Prrafodelista"/>
        <w:numPr>
          <w:ilvl w:val="0"/>
          <w:numId w:val="2"/>
        </w:numPr>
      </w:pPr>
      <w:r>
        <w:t>Simula la transmisión de paquetes entre equipos mediante:</w:t>
      </w:r>
    </w:p>
    <w:p w:rsidR="000C6CBE" w:rsidRDefault="000C6CBE" w:rsidP="000C6CBE">
      <w:pPr>
        <w:pStyle w:val="Prrafodelista"/>
        <w:numPr>
          <w:ilvl w:val="1"/>
          <w:numId w:val="2"/>
        </w:numPr>
      </w:pPr>
      <w:r>
        <w:t>Modo de Tiempo Real (</w:t>
      </w:r>
      <w:proofErr w:type="spellStart"/>
      <w:r>
        <w:t>RealTime</w:t>
      </w:r>
      <w:proofErr w:type="spellEnd"/>
      <w:r>
        <w:t>)</w:t>
      </w:r>
    </w:p>
    <w:p w:rsidR="000C6CBE" w:rsidRDefault="000C6CBE" w:rsidP="000C6CBE">
      <w:pPr>
        <w:pStyle w:val="Prrafodelista"/>
        <w:numPr>
          <w:ilvl w:val="1"/>
          <w:numId w:val="2"/>
        </w:numPr>
      </w:pPr>
      <w:r>
        <w:t>Modelo de Simulación (</w:t>
      </w:r>
      <w:proofErr w:type="spellStart"/>
      <w:r>
        <w:t>Simulation</w:t>
      </w:r>
      <w:proofErr w:type="spellEnd"/>
      <w:r>
        <w:t>)</w:t>
      </w:r>
    </w:p>
    <w:p w:rsidR="000C6CBE" w:rsidRDefault="000C6CBE" w:rsidP="000C6CBE">
      <w:pPr>
        <w:pStyle w:val="Prrafodelista"/>
        <w:numPr>
          <w:ilvl w:val="0"/>
          <w:numId w:val="2"/>
        </w:numPr>
      </w:pPr>
      <w:r>
        <w:t xml:space="preserve">Compruebe su funcionamiento, es decir, realizar un ping entre cada equipo. </w:t>
      </w:r>
    </w:p>
    <w:sectPr w:rsidR="000C6CBE" w:rsidSect="00D34F2C">
      <w:headerReference w:type="default" r:id="rId10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18" w:rsidRDefault="006F3818" w:rsidP="007864C1">
      <w:pPr>
        <w:spacing w:line="240" w:lineRule="auto"/>
      </w:pPr>
      <w:r>
        <w:separator/>
      </w:r>
    </w:p>
  </w:endnote>
  <w:endnote w:type="continuationSeparator" w:id="0">
    <w:p w:rsidR="006F3818" w:rsidRDefault="006F3818" w:rsidP="00786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18" w:rsidRDefault="006F3818" w:rsidP="007864C1">
      <w:pPr>
        <w:spacing w:line="240" w:lineRule="auto"/>
      </w:pPr>
      <w:r>
        <w:separator/>
      </w:r>
    </w:p>
  </w:footnote>
  <w:footnote w:type="continuationSeparator" w:id="0">
    <w:p w:rsidR="006F3818" w:rsidRDefault="006F3818" w:rsidP="00786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4C1" w:rsidRDefault="007864C1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B8113" wp14:editId="1CF397FC">
              <wp:simplePos x="0" y="0"/>
              <wp:positionH relativeFrom="page">
                <wp:posOffset>756920</wp:posOffset>
              </wp:positionH>
              <wp:positionV relativeFrom="page">
                <wp:posOffset>197340</wp:posOffset>
              </wp:positionV>
              <wp:extent cx="6304915" cy="110109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4915" cy="1101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2" w:type="dxa"/>
                            <w:tbl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  <w:insideH w:val="double" w:sz="2" w:space="0" w:color="000000"/>
                              <w:insideV w:val="doub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24"/>
                            <w:gridCol w:w="3221"/>
                            <w:gridCol w:w="3262"/>
                            <w:gridCol w:w="1699"/>
                          </w:tblGrid>
                          <w:tr w:rsidR="007864C1">
                            <w:trPr>
                              <w:trHeight w:val="518"/>
                            </w:trPr>
                            <w:tc>
                              <w:tcPr>
                                <w:tcW w:w="1624" w:type="dxa"/>
                                <w:vMerge w:val="restart"/>
                                <w:tcBorders>
                                  <w:right w:val="single" w:sz="4" w:space="0" w:color="000000"/>
                                </w:tcBorders>
                              </w:tcPr>
                              <w:p w:rsidR="007864C1" w:rsidRDefault="007864C1" w:rsidP="007864C1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83" w:type="dxa"/>
                                <w:gridSpan w:val="2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7864C1" w:rsidRDefault="007864C1">
                                <w:pPr>
                                  <w:pStyle w:val="TableParagraph"/>
                                  <w:spacing w:line="340" w:lineRule="exact"/>
                                  <w:ind w:left="2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PROGRAMA</w:t>
                                </w:r>
                                <w:r>
                                  <w:rPr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INGENIERÍA DE SISTEMAS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Merge w:val="restart"/>
                                <w:tcBorders>
                                  <w:left w:val="single" w:sz="4" w:space="0" w:color="000000"/>
                                  <w:right w:val="single" w:sz="2" w:space="0" w:color="000000"/>
                                </w:tcBorders>
                              </w:tcPr>
                              <w:p w:rsidR="007864C1" w:rsidRDefault="007864C1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7864C1">
                            <w:trPr>
                              <w:trHeight w:val="502"/>
                            </w:trPr>
                            <w:tc>
                              <w:tcPr>
                                <w:tcW w:w="1624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:rsidR="007864C1" w:rsidRDefault="007864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2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7864C1" w:rsidRDefault="007864C1" w:rsidP="009400FC">
                                <w:pPr>
                                  <w:pStyle w:val="TableParagraph"/>
                                  <w:spacing w:line="241" w:lineRule="exact"/>
                                  <w:ind w:left="7"/>
                                  <w:jc w:val="center"/>
                                  <w:rPr>
                                    <w:b/>
                                    <w:spacing w:val="-2"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ASIGNATURA:</w:t>
                                </w:r>
                              </w:p>
                              <w:p w:rsidR="007864C1" w:rsidRPr="009400FC" w:rsidRDefault="007864C1" w:rsidP="009400FC">
                                <w:pPr>
                                  <w:pStyle w:val="TableParagraph"/>
                                  <w:spacing w:line="241" w:lineRule="exact"/>
                                  <w:ind w:left="7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FUNDAMENTOS DE REDES</w:t>
                                </w:r>
                              </w:p>
                            </w:tc>
                            <w:tc>
                              <w:tcPr>
                                <w:tcW w:w="32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7864C1" w:rsidRPr="009400FC" w:rsidRDefault="007864C1" w:rsidP="009400FC">
                                <w:pPr>
                                  <w:pStyle w:val="TableParagraph"/>
                                  <w:spacing w:before="126"/>
                                  <w:ind w:left="8" w:right="9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PARCIAL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-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SEGUNDO</w:t>
                                </w: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CORTE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2" w:space="0" w:color="000000"/>
                                </w:tcBorders>
                              </w:tcPr>
                              <w:p w:rsidR="007864C1" w:rsidRDefault="007864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7864C1">
                            <w:trPr>
                              <w:trHeight w:val="654"/>
                            </w:trPr>
                            <w:tc>
                              <w:tcPr>
                                <w:tcW w:w="1624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:rsidR="007864C1" w:rsidRDefault="007864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21" w:type="dxa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7864C1" w:rsidRDefault="007864C1" w:rsidP="009400FC">
                                <w:pPr>
                                  <w:pStyle w:val="TableParagraph"/>
                                  <w:spacing w:line="242" w:lineRule="exact"/>
                                  <w:ind w:left="7" w:right="5"/>
                                  <w:jc w:val="center"/>
                                  <w:rPr>
                                    <w:b/>
                                    <w:spacing w:val="-2"/>
                                    <w:sz w:val="21"/>
                                  </w:rPr>
                                </w:pPr>
                              </w:p>
                              <w:p w:rsidR="007864C1" w:rsidRPr="009400FC" w:rsidRDefault="007864C1" w:rsidP="009400FC">
                                <w:pPr>
                                  <w:pStyle w:val="TableParagraph"/>
                                  <w:spacing w:line="242" w:lineRule="exact"/>
                                  <w:ind w:left="7" w:right="5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9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/0</w:t>
                                </w: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5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/2025</w:t>
                                </w:r>
                              </w:p>
                            </w:tc>
                            <w:tc>
                              <w:tcPr>
                                <w:tcW w:w="3262" w:type="dxa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7864C1" w:rsidRDefault="007864C1" w:rsidP="009400FC">
                                <w:pPr>
                                  <w:pStyle w:val="TableParagraph"/>
                                  <w:spacing w:line="242" w:lineRule="exact"/>
                                  <w:ind w:left="9" w:right="1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</w:p>
                              <w:p w:rsidR="007864C1" w:rsidRPr="009400FC" w:rsidRDefault="007864C1" w:rsidP="009400FC">
                                <w:pPr>
                                  <w:pStyle w:val="TableParagraph"/>
                                  <w:spacing w:line="242" w:lineRule="exact"/>
                                  <w:ind w:left="9" w:right="1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t>Página:</w:t>
                                </w:r>
                                <w:r w:rsidRPr="009400FC">
                                  <w:rPr>
                                    <w:b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fldChar w:fldCharType="begin"/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instrText xml:space="preserve"> PAGE </w:instrTex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fldChar w:fldCharType="separate"/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t>7</w: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fldChar w:fldCharType="end"/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t>de</w:t>
                                </w:r>
                                <w:r w:rsidRPr="009400FC">
                                  <w:rPr>
                                    <w:b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fldChar w:fldCharType="begin"/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instrText xml:space="preserve"> NUMPAGES </w:instrText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fldChar w:fldCharType="separate"/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t>7</w:t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2" w:space="0" w:color="000000"/>
                                </w:tcBorders>
                              </w:tcPr>
                              <w:p w:rsidR="007864C1" w:rsidRDefault="007864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7864C1" w:rsidRDefault="007864C1" w:rsidP="007864C1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B8113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6" type="#_x0000_t202" style="position:absolute;left:0;text-align:left;margin-left:59.6pt;margin-top:15.55pt;width:496.45pt;height:86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2" w:type="dxa"/>
                      <w:tblBorders>
                        <w:top w:val="double" w:sz="2" w:space="0" w:color="000000"/>
                        <w:left w:val="double" w:sz="2" w:space="0" w:color="000000"/>
                        <w:bottom w:val="double" w:sz="2" w:space="0" w:color="000000"/>
                        <w:right w:val="double" w:sz="2" w:space="0" w:color="000000"/>
                        <w:insideH w:val="double" w:sz="2" w:space="0" w:color="000000"/>
                        <w:insideV w:val="doub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24"/>
                      <w:gridCol w:w="3221"/>
                      <w:gridCol w:w="3262"/>
                      <w:gridCol w:w="1699"/>
                    </w:tblGrid>
                    <w:tr w:rsidR="007864C1">
                      <w:trPr>
                        <w:trHeight w:val="518"/>
                      </w:trPr>
                      <w:tc>
                        <w:tcPr>
                          <w:tcW w:w="1624" w:type="dxa"/>
                          <w:vMerge w:val="restart"/>
                          <w:tcBorders>
                            <w:right w:val="single" w:sz="4" w:space="0" w:color="000000"/>
                          </w:tcBorders>
                        </w:tcPr>
                        <w:p w:rsidR="007864C1" w:rsidRDefault="007864C1" w:rsidP="007864C1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483" w:type="dxa"/>
                          <w:gridSpan w:val="2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7864C1" w:rsidRDefault="007864C1">
                          <w:pPr>
                            <w:pStyle w:val="TableParagraph"/>
                            <w:spacing w:line="340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PROGRAMA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INGENIERÍA DE SISTEMAS</w:t>
                          </w:r>
                        </w:p>
                      </w:tc>
                      <w:tc>
                        <w:tcPr>
                          <w:tcW w:w="1699" w:type="dxa"/>
                          <w:vMerge w:val="restart"/>
                          <w:tcBorders>
                            <w:left w:val="single" w:sz="4" w:space="0" w:color="000000"/>
                            <w:right w:val="single" w:sz="2" w:space="0" w:color="000000"/>
                          </w:tcBorders>
                        </w:tcPr>
                        <w:p w:rsidR="007864C1" w:rsidRDefault="007864C1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7864C1">
                      <w:trPr>
                        <w:trHeight w:val="502"/>
                      </w:trPr>
                      <w:tc>
                        <w:tcPr>
                          <w:tcW w:w="1624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:rsidR="007864C1" w:rsidRDefault="007864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21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7864C1" w:rsidRDefault="007864C1" w:rsidP="009400FC">
                          <w:pPr>
                            <w:pStyle w:val="TableParagraph"/>
                            <w:spacing w:line="241" w:lineRule="exact"/>
                            <w:ind w:left="7"/>
                            <w:jc w:val="center"/>
                            <w:rPr>
                              <w:b/>
                              <w:spacing w:val="-2"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ASIGNATURA:</w:t>
                          </w:r>
                        </w:p>
                        <w:p w:rsidR="007864C1" w:rsidRPr="009400FC" w:rsidRDefault="007864C1" w:rsidP="009400FC">
                          <w:pPr>
                            <w:pStyle w:val="TableParagraph"/>
                            <w:spacing w:line="241" w:lineRule="exact"/>
                            <w:ind w:left="7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FUNDAMENTOS DE REDES</w:t>
                          </w:r>
                        </w:p>
                      </w:tc>
                      <w:tc>
                        <w:tcPr>
                          <w:tcW w:w="32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7864C1" w:rsidRPr="009400FC" w:rsidRDefault="007864C1" w:rsidP="009400FC">
                          <w:pPr>
                            <w:pStyle w:val="TableParagraph"/>
                            <w:spacing w:before="126"/>
                            <w:ind w:left="8" w:right="9"/>
                            <w:jc w:val="center"/>
                            <w:rPr>
                              <w:b/>
                              <w:sz w:val="21"/>
                            </w:rPr>
                          </w:pP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 xml:space="preserve">PARCIAL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-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SEGUNDO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CORTE</w:t>
                          </w:r>
                        </w:p>
                      </w:tc>
                      <w:tc>
                        <w:tcPr>
                          <w:tcW w:w="1699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2" w:space="0" w:color="000000"/>
                          </w:tcBorders>
                        </w:tcPr>
                        <w:p w:rsidR="007864C1" w:rsidRDefault="007864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7864C1">
                      <w:trPr>
                        <w:trHeight w:val="654"/>
                      </w:trPr>
                      <w:tc>
                        <w:tcPr>
                          <w:tcW w:w="1624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:rsidR="007864C1" w:rsidRDefault="007864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21" w:type="dxa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7864C1" w:rsidRDefault="007864C1" w:rsidP="009400FC">
                          <w:pPr>
                            <w:pStyle w:val="TableParagraph"/>
                            <w:spacing w:line="242" w:lineRule="exact"/>
                            <w:ind w:left="7" w:right="5"/>
                            <w:jc w:val="center"/>
                            <w:rPr>
                              <w:b/>
                              <w:spacing w:val="-2"/>
                              <w:sz w:val="21"/>
                            </w:rPr>
                          </w:pPr>
                        </w:p>
                        <w:p w:rsidR="007864C1" w:rsidRPr="009400FC" w:rsidRDefault="007864C1" w:rsidP="009400FC">
                          <w:pPr>
                            <w:pStyle w:val="TableParagraph"/>
                            <w:spacing w:line="242" w:lineRule="exact"/>
                            <w:ind w:left="7" w:right="5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9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/0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5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/2025</w:t>
                          </w:r>
                        </w:p>
                      </w:tc>
                      <w:tc>
                        <w:tcPr>
                          <w:tcW w:w="3262" w:type="dxa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7864C1" w:rsidRDefault="007864C1" w:rsidP="009400FC">
                          <w:pPr>
                            <w:pStyle w:val="TableParagraph"/>
                            <w:spacing w:line="242" w:lineRule="exact"/>
                            <w:ind w:left="9" w:right="1"/>
                            <w:jc w:val="center"/>
                            <w:rPr>
                              <w:b/>
                              <w:sz w:val="21"/>
                            </w:rPr>
                          </w:pPr>
                        </w:p>
                        <w:p w:rsidR="007864C1" w:rsidRPr="009400FC" w:rsidRDefault="007864C1" w:rsidP="009400FC">
                          <w:pPr>
                            <w:pStyle w:val="TableParagraph"/>
                            <w:spacing w:line="242" w:lineRule="exact"/>
                            <w:ind w:left="9" w:right="1"/>
                            <w:jc w:val="center"/>
                            <w:rPr>
                              <w:b/>
                              <w:sz w:val="21"/>
                            </w:rPr>
                          </w:pPr>
                          <w:r w:rsidRPr="009400FC">
                            <w:rPr>
                              <w:b/>
                              <w:sz w:val="21"/>
                            </w:rPr>
                            <w:t>Página:</w:t>
                          </w:r>
                          <w:r w:rsidRPr="009400FC">
                            <w:rPr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 w:rsidRPr="009400FC">
                            <w:rPr>
                              <w:b/>
                              <w:sz w:val="21"/>
                            </w:rPr>
                            <w:fldChar w:fldCharType="begin"/>
                          </w:r>
                          <w:r w:rsidRPr="009400FC"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 w:rsidRPr="009400FC">
                            <w:rPr>
                              <w:b/>
                              <w:sz w:val="21"/>
                            </w:rPr>
                            <w:fldChar w:fldCharType="separate"/>
                          </w:r>
                          <w:r w:rsidRPr="009400FC">
                            <w:rPr>
                              <w:b/>
                              <w:sz w:val="21"/>
                            </w:rPr>
                            <w:t>7</w:t>
                          </w:r>
                          <w:r w:rsidRPr="009400FC">
                            <w:rPr>
                              <w:b/>
                              <w:sz w:val="21"/>
                            </w:rPr>
                            <w:fldChar w:fldCharType="end"/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9400FC">
                            <w:rPr>
                              <w:b/>
                              <w:sz w:val="21"/>
                            </w:rPr>
                            <w:t>de</w:t>
                          </w:r>
                          <w:r w:rsidRPr="009400FC">
                            <w:rPr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fldChar w:fldCharType="begin"/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t>7</w:t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99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2" w:space="0" w:color="000000"/>
                          </w:tcBorders>
                        </w:tcPr>
                        <w:p w:rsidR="007864C1" w:rsidRDefault="007864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7864C1" w:rsidRDefault="007864C1" w:rsidP="007864C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6413"/>
    <w:multiLevelType w:val="hybridMultilevel"/>
    <w:tmpl w:val="E5069C6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2192F"/>
    <w:multiLevelType w:val="hybridMultilevel"/>
    <w:tmpl w:val="7E64596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D1085"/>
    <w:multiLevelType w:val="hybridMultilevel"/>
    <w:tmpl w:val="9782BC0C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58"/>
    <w:rsid w:val="000C6CBE"/>
    <w:rsid w:val="001715EB"/>
    <w:rsid w:val="0030605D"/>
    <w:rsid w:val="00476F13"/>
    <w:rsid w:val="004C37AC"/>
    <w:rsid w:val="006F3818"/>
    <w:rsid w:val="007864C1"/>
    <w:rsid w:val="008911E0"/>
    <w:rsid w:val="00BC5016"/>
    <w:rsid w:val="00BF015D"/>
    <w:rsid w:val="00D34F2C"/>
    <w:rsid w:val="00DD55C8"/>
    <w:rsid w:val="00EA1258"/>
    <w:rsid w:val="00F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35E627"/>
  <w15:chartTrackingRefBased/>
  <w15:docId w15:val="{D399EADF-D893-CB46-8223-8D51CA83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s-CO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C37AC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7AC"/>
    <w:rPr>
      <w:rFonts w:ascii="Times New Roman" w:eastAsiaTheme="majorEastAsia" w:hAnsi="Times New Roman" w:cstheme="majorBidi"/>
      <w:b/>
      <w:color w:val="000000" w:themeColor="text1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EA12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12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64C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4C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64C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4C1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7864C1"/>
    <w:pPr>
      <w:widowControl w:val="0"/>
      <w:autoSpaceDE w:val="0"/>
      <w:autoSpaceDN w:val="0"/>
      <w:spacing w:line="240" w:lineRule="auto"/>
      <w:ind w:firstLine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864C1"/>
    <w:pPr>
      <w:widowControl w:val="0"/>
      <w:autoSpaceDE w:val="0"/>
      <w:autoSpaceDN w:val="0"/>
      <w:spacing w:line="240" w:lineRule="auto"/>
      <w:ind w:firstLine="0"/>
    </w:pPr>
    <w:rPr>
      <w:rFonts w:ascii="Calibri" w:eastAsia="Calibri" w:hAnsi="Calibri" w:cs="Calibri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4C1"/>
    <w:rPr>
      <w:rFonts w:ascii="Calibri" w:eastAsia="Calibri" w:hAnsi="Calibri" w:cs="Calibri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864C1"/>
    <w:pPr>
      <w:widowControl w:val="0"/>
      <w:autoSpaceDE w:val="0"/>
      <w:autoSpaceDN w:val="0"/>
      <w:spacing w:line="240" w:lineRule="auto"/>
      <w:ind w:firstLine="0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Figueroa</dc:creator>
  <cp:keywords/>
  <dc:description/>
  <cp:lastModifiedBy>Luis Figueroa</cp:lastModifiedBy>
  <cp:revision>1</cp:revision>
  <dcterms:created xsi:type="dcterms:W3CDTF">2025-05-09T22:33:00Z</dcterms:created>
  <dcterms:modified xsi:type="dcterms:W3CDTF">2025-05-09T23:27:00Z</dcterms:modified>
</cp:coreProperties>
</file>