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B022" w14:textId="77777777" w:rsidR="00B67B4B" w:rsidRDefault="00D83D5A" w:rsidP="00D83D5A">
      <w:pPr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Seminario de investigaciones</w:t>
      </w:r>
    </w:p>
    <w:p w14:paraId="75D4D719" w14:textId="77777777" w:rsidR="00D83D5A" w:rsidRDefault="00D83D5A" w:rsidP="00D83D5A">
      <w:pPr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Sesión 2025-08-27</w:t>
      </w:r>
      <w:bookmarkStart w:id="0" w:name="_GoBack"/>
      <w:bookmarkEnd w:id="0"/>
    </w:p>
    <w:p w14:paraId="014CD69E" w14:textId="77777777" w:rsidR="00660E28" w:rsidRPr="00660E28" w:rsidRDefault="00660E28">
      <w:pPr>
        <w:rPr>
          <w:rFonts w:ascii="Century Gothic" w:hAnsi="Century Gothic" w:cstheme="majorHAnsi"/>
          <w:b/>
        </w:rPr>
      </w:pPr>
      <w:r w:rsidRPr="00660E28">
        <w:rPr>
          <w:rFonts w:ascii="Century Gothic" w:hAnsi="Century Gothic" w:cstheme="majorHAnsi"/>
          <w:b/>
        </w:rPr>
        <w:t>Tarea</w:t>
      </w:r>
    </w:p>
    <w:p w14:paraId="7BD21AAD" w14:textId="77777777" w:rsidR="00D83D5A" w:rsidRDefault="00660E28" w:rsidP="00660E28">
      <w:pPr>
        <w:jc w:val="both"/>
        <w:rPr>
          <w:rFonts w:ascii="Century Gothic" w:hAnsi="Century Gothic" w:cstheme="majorHAnsi"/>
        </w:rPr>
      </w:pPr>
      <w:r w:rsidRPr="00B67B4B">
        <w:rPr>
          <w:rFonts w:ascii="Century Gothic" w:hAnsi="Century Gothic" w:cstheme="majorHAnsi"/>
          <w:b/>
          <w:color w:val="A6A6A6" w:themeColor="background1" w:themeShade="A6"/>
        </w:rPr>
        <w:t>[IP]</w:t>
      </w:r>
      <w:r w:rsidRPr="00660E28">
        <w:rPr>
          <w:rFonts w:ascii="Century Gothic" w:hAnsi="Century Gothic" w:cstheme="majorHAnsi"/>
        </w:rPr>
        <w:t xml:space="preserve">Conformar la introducción de la propuesta de investigación. </w:t>
      </w:r>
      <w:r w:rsidRPr="00B67B4B">
        <w:rPr>
          <w:rFonts w:ascii="Century Gothic" w:hAnsi="Century Gothic" w:cstheme="majorHAnsi"/>
          <w:b/>
          <w:color w:val="A6A6A6" w:themeColor="background1" w:themeShade="A6"/>
        </w:rPr>
        <w:t>[DIP]</w:t>
      </w:r>
      <w:r w:rsidRPr="00660E28">
        <w:rPr>
          <w:rFonts w:ascii="Century Gothic" w:hAnsi="Century Gothic" w:cstheme="majorHAnsi"/>
        </w:rPr>
        <w:t>Atendiendo los conceptos teóricos y las sigas procedimentales, usted(es) debe</w:t>
      </w:r>
      <w:r>
        <w:rPr>
          <w:rFonts w:ascii="Century Gothic" w:hAnsi="Century Gothic" w:cstheme="majorHAnsi"/>
        </w:rPr>
        <w:t>(</w:t>
      </w:r>
      <w:r w:rsidRPr="00660E28">
        <w:rPr>
          <w:rFonts w:ascii="Century Gothic" w:hAnsi="Century Gothic" w:cstheme="majorHAnsi"/>
        </w:rPr>
        <w:t>n</w:t>
      </w:r>
      <w:r>
        <w:rPr>
          <w:rFonts w:ascii="Century Gothic" w:hAnsi="Century Gothic" w:cstheme="majorHAnsi"/>
        </w:rPr>
        <w:t xml:space="preserve">) conformar el ítem numeral 1 del documento que soporta su propuesta de investigación, </w:t>
      </w:r>
      <w:r w:rsidR="00D83D5A">
        <w:rPr>
          <w:rFonts w:ascii="Century Gothic" w:hAnsi="Century Gothic" w:cstheme="majorHAnsi"/>
        </w:rPr>
        <w:t>‘</w:t>
      </w:r>
      <w:r w:rsidRPr="00D83D5A">
        <w:rPr>
          <w:rFonts w:ascii="Century Gothic" w:hAnsi="Century Gothic" w:cstheme="majorHAnsi"/>
          <w:b/>
        </w:rPr>
        <w:t>1. INTRODUCCIÓN</w:t>
      </w:r>
      <w:r w:rsidR="00D83D5A" w:rsidRPr="00D83D5A">
        <w:rPr>
          <w:rFonts w:ascii="Century Gothic" w:hAnsi="Century Gothic" w:cstheme="majorHAnsi"/>
          <w:b/>
        </w:rPr>
        <w:t>’</w:t>
      </w:r>
      <w:r>
        <w:rPr>
          <w:rFonts w:ascii="Century Gothic" w:hAnsi="Century Gothic" w:cstheme="majorHAnsi"/>
        </w:rPr>
        <w:t>. Cada párrafo debe estar estructurado {IP+DIP+Cita(s)}. Se recomienda mínimo tres (3) máximo cuatro (4) párrafos por hoja</w:t>
      </w:r>
      <w:r w:rsidR="00B67B4B">
        <w:rPr>
          <w:rFonts w:ascii="Century Gothic" w:hAnsi="Century Gothic" w:cstheme="majorHAnsi"/>
        </w:rPr>
        <w:t>.</w:t>
      </w:r>
      <w:r>
        <w:rPr>
          <w:rFonts w:ascii="Century Gothic" w:hAnsi="Century Gothic" w:cstheme="majorHAnsi"/>
        </w:rPr>
        <w:t xml:space="preserve"> Los párrafos </w:t>
      </w:r>
      <w:r w:rsidR="00B67B4B">
        <w:rPr>
          <w:rFonts w:ascii="Century Gothic" w:hAnsi="Century Gothic" w:cstheme="majorHAnsi"/>
        </w:rPr>
        <w:t xml:space="preserve">(dentro de la sección) </w:t>
      </w:r>
      <w:r>
        <w:rPr>
          <w:rFonts w:ascii="Century Gothic" w:hAnsi="Century Gothic" w:cstheme="majorHAnsi"/>
        </w:rPr>
        <w:t>deben ir en secuencia</w:t>
      </w:r>
      <w:r w:rsidR="00B67B4B">
        <w:rPr>
          <w:rFonts w:ascii="Century Gothic" w:hAnsi="Century Gothic" w:cstheme="majorHAnsi"/>
        </w:rPr>
        <w:t>,</w:t>
      </w:r>
      <w:r>
        <w:rPr>
          <w:rFonts w:ascii="Century Gothic" w:hAnsi="Century Gothic" w:cstheme="majorHAnsi"/>
        </w:rPr>
        <w:t xml:space="preserve"> de lo general a lo puntual; es decir, </w:t>
      </w:r>
      <w:r w:rsidR="00B67B4B">
        <w:rPr>
          <w:rFonts w:ascii="Century Gothic" w:hAnsi="Century Gothic" w:cstheme="majorHAnsi"/>
        </w:rPr>
        <w:t>la temática a tratar debe ir de lo general a lo puntual. Si plantea la introducción desde la cadena de valor debe llevar en orden: (</w:t>
      </w:r>
      <w:r w:rsidR="00B67B4B" w:rsidRPr="00B67B4B">
        <w:rPr>
          <w:rFonts w:ascii="Century Gothic" w:hAnsi="Century Gothic" w:cstheme="majorHAnsi"/>
          <w:i/>
        </w:rPr>
        <w:t>i</w:t>
      </w:r>
      <w:r w:rsidR="00B67B4B">
        <w:rPr>
          <w:rFonts w:ascii="Century Gothic" w:hAnsi="Century Gothic" w:cstheme="majorHAnsi"/>
        </w:rPr>
        <w:t>) contexto, (</w:t>
      </w:r>
      <w:r w:rsidR="00B67B4B" w:rsidRPr="00B67B4B">
        <w:rPr>
          <w:rFonts w:ascii="Century Gothic" w:hAnsi="Century Gothic" w:cstheme="majorHAnsi"/>
          <w:i/>
        </w:rPr>
        <w:t>ii</w:t>
      </w:r>
      <w:r w:rsidR="00B67B4B">
        <w:rPr>
          <w:rFonts w:ascii="Century Gothic" w:hAnsi="Century Gothic" w:cstheme="majorHAnsi"/>
        </w:rPr>
        <w:t>) problema general, (</w:t>
      </w:r>
      <w:r w:rsidR="00B67B4B" w:rsidRPr="00B67B4B">
        <w:rPr>
          <w:rFonts w:ascii="Century Gothic" w:hAnsi="Century Gothic" w:cstheme="majorHAnsi"/>
          <w:i/>
        </w:rPr>
        <w:t>iii</w:t>
      </w:r>
      <w:r w:rsidR="00B67B4B">
        <w:rPr>
          <w:rFonts w:ascii="Century Gothic" w:hAnsi="Century Gothic" w:cstheme="majorHAnsi"/>
        </w:rPr>
        <w:t>) hipótesis, (</w:t>
      </w:r>
      <w:r w:rsidR="00B67B4B" w:rsidRPr="00B67B4B">
        <w:rPr>
          <w:rFonts w:ascii="Century Gothic" w:hAnsi="Century Gothic" w:cstheme="majorHAnsi"/>
          <w:i/>
        </w:rPr>
        <w:t>iv</w:t>
      </w:r>
      <w:r w:rsidR="00B67B4B">
        <w:rPr>
          <w:rFonts w:ascii="Century Gothic" w:hAnsi="Century Gothic" w:cstheme="majorHAnsi"/>
        </w:rPr>
        <w:t>) justificación, (</w:t>
      </w:r>
      <w:r w:rsidR="00B67B4B" w:rsidRPr="00B67B4B">
        <w:rPr>
          <w:rFonts w:ascii="Century Gothic" w:hAnsi="Century Gothic" w:cstheme="majorHAnsi"/>
          <w:i/>
        </w:rPr>
        <w:t>v</w:t>
      </w:r>
      <w:r w:rsidR="00B67B4B">
        <w:rPr>
          <w:rFonts w:ascii="Century Gothic" w:hAnsi="Century Gothic" w:cstheme="majorHAnsi"/>
        </w:rPr>
        <w:t>) objetivo general y (</w:t>
      </w:r>
      <w:r w:rsidR="00B67B4B" w:rsidRPr="00B67B4B">
        <w:rPr>
          <w:rFonts w:ascii="Century Gothic" w:hAnsi="Century Gothic" w:cstheme="majorHAnsi"/>
          <w:i/>
        </w:rPr>
        <w:t>vi</w:t>
      </w:r>
      <w:r w:rsidR="00B67B4B">
        <w:rPr>
          <w:rFonts w:ascii="Century Gothic" w:hAnsi="Century Gothic" w:cstheme="majorHAnsi"/>
        </w:rPr>
        <w:t xml:space="preserve">) resultado principal; los cuales cabe en tres, máximo cuatro párrafos. </w:t>
      </w:r>
    </w:p>
    <w:p w14:paraId="4656504A" w14:textId="77777777" w:rsidR="00D83D5A" w:rsidRDefault="00D83D5A" w:rsidP="00660E28">
      <w:pPr>
        <w:jc w:val="both"/>
        <w:rPr>
          <w:rFonts w:ascii="Century Gothic" w:hAnsi="Century Gothic" w:cstheme="majorHAnsi"/>
        </w:rPr>
      </w:pPr>
    </w:p>
    <w:p w14:paraId="78530C68" w14:textId="77777777" w:rsidR="00660E28" w:rsidRDefault="00D83D5A" w:rsidP="00660E28">
      <w:pPr>
        <w:jc w:val="both"/>
        <w:rPr>
          <w:rFonts w:ascii="Century Gothic" w:hAnsi="Century Gothic" w:cstheme="majorHAnsi"/>
        </w:rPr>
      </w:pPr>
      <w:r w:rsidRPr="00B67B4B">
        <w:rPr>
          <w:rFonts w:ascii="Century Gothic" w:hAnsi="Century Gothic" w:cstheme="majorHAnsi"/>
          <w:b/>
          <w:color w:val="A6A6A6" w:themeColor="background1" w:themeShade="A6"/>
        </w:rPr>
        <w:t>[IP]</w:t>
      </w:r>
      <w:r>
        <w:rPr>
          <w:rFonts w:ascii="Century Gothic" w:hAnsi="Century Gothic" w:cstheme="majorHAnsi"/>
        </w:rPr>
        <w:t>Para la construcción de ‘</w:t>
      </w:r>
      <w:r w:rsidRPr="00D83D5A">
        <w:rPr>
          <w:rFonts w:ascii="Century Gothic" w:hAnsi="Century Gothic" w:cstheme="majorHAnsi"/>
          <w:b/>
        </w:rPr>
        <w:t>1. INTRODUCCIÓN’</w:t>
      </w:r>
      <w:r>
        <w:rPr>
          <w:rFonts w:ascii="Century Gothic" w:hAnsi="Century Gothic" w:cstheme="majorHAnsi"/>
        </w:rPr>
        <w:t xml:space="preserve">, use como insumo las partes del texto elaborado anteriormente que correspondan con los ítems planteados aquí. </w:t>
      </w:r>
      <w:r w:rsidRPr="00B67B4B">
        <w:rPr>
          <w:rFonts w:ascii="Century Gothic" w:hAnsi="Century Gothic" w:cstheme="majorHAnsi"/>
          <w:b/>
          <w:color w:val="A6A6A6" w:themeColor="background1" w:themeShade="A6"/>
        </w:rPr>
        <w:t>[DIP]</w:t>
      </w:r>
      <w:r>
        <w:rPr>
          <w:rFonts w:ascii="Century Gothic" w:hAnsi="Century Gothic" w:cstheme="majorHAnsi"/>
        </w:rPr>
        <w:t>Adicione el o los textos faltantes. Verifique la sintaxis y la ortografía. La introducción en un anteproyecto no debe ser extensa, pero si debe contener toda la información requerida. Una vez terminado, ‘</w:t>
      </w:r>
      <w:r w:rsidRPr="00D83D5A">
        <w:rPr>
          <w:rFonts w:ascii="Century Gothic" w:hAnsi="Century Gothic" w:cstheme="majorHAnsi"/>
          <w:u w:val="single"/>
        </w:rPr>
        <w:t>súbalo</w:t>
      </w:r>
      <w:r>
        <w:rPr>
          <w:rFonts w:ascii="Century Gothic" w:hAnsi="Century Gothic" w:cstheme="majorHAnsi"/>
        </w:rPr>
        <w:t xml:space="preserve">’ a la plataforma AVA del curso en el espacio asignado para tal fin. El texto será revisado y evaluado mediante la técnica de ‘resumen transitorio’. </w:t>
      </w:r>
    </w:p>
    <w:p w14:paraId="250FF6B5" w14:textId="77777777" w:rsidR="00D83D5A" w:rsidRPr="00660E28" w:rsidRDefault="00D83D5A" w:rsidP="00660E28">
      <w:pPr>
        <w:jc w:val="both"/>
        <w:rPr>
          <w:rFonts w:ascii="Century Gothic" w:hAnsi="Century Gothic" w:cstheme="majorHAnsi"/>
        </w:rPr>
      </w:pPr>
    </w:p>
    <w:p w14:paraId="70783A38" w14:textId="77777777" w:rsidR="00660E28" w:rsidRPr="00660E28" w:rsidRDefault="00660E28">
      <w:pPr>
        <w:rPr>
          <w:rFonts w:ascii="Calibri Light" w:hAnsi="Calibri Light" w:cs="Calibri Light"/>
        </w:rPr>
      </w:pPr>
    </w:p>
    <w:sectPr w:rsidR="00660E28" w:rsidRPr="00660E28" w:rsidSect="00660E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28"/>
    <w:rsid w:val="00660E28"/>
    <w:rsid w:val="00B67B4B"/>
    <w:rsid w:val="00D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7A7"/>
  <w15:chartTrackingRefBased/>
  <w15:docId w15:val="{3A7336C4-A6EA-45B1-9AAD-F9D2F9F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2025-08-25T16:35:00Z</dcterms:created>
  <dcterms:modified xsi:type="dcterms:W3CDTF">2025-08-25T17:06:00Z</dcterms:modified>
</cp:coreProperties>
</file>