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78B" w:rsidRPr="006A778B" w:rsidRDefault="006A778B" w:rsidP="006A778B">
      <w:pPr>
        <w:jc w:val="center"/>
        <w:rPr>
          <w:b/>
          <w:sz w:val="24"/>
        </w:rPr>
      </w:pPr>
      <w:r w:rsidRPr="006A778B">
        <w:rPr>
          <w:b/>
          <w:sz w:val="24"/>
        </w:rPr>
        <w:t>Quiz</w:t>
      </w:r>
      <w:r>
        <w:rPr>
          <w:b/>
          <w:sz w:val="24"/>
        </w:rPr>
        <w:t>_2</w:t>
      </w:r>
      <w:r w:rsidRPr="006A778B">
        <w:rPr>
          <w:b/>
          <w:sz w:val="24"/>
        </w:rPr>
        <w:t>: especies autógamas y su mejoramiento genético – Parte II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Nivel: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 evaluación para estudiantes de Fitomejoramiento </w:t>
      </w:r>
      <w:r>
        <w:rPr>
          <w:rFonts w:ascii="Segoe UI" w:eastAsia="Times New Roman" w:hAnsi="Segoe UI" w:cs="Segoe UI"/>
          <w:sz w:val="21"/>
          <w:szCs w:val="21"/>
          <w:lang w:eastAsia="es-CO"/>
        </w:rPr>
        <w:t>g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enético </w:t>
      </w:r>
      <w:r>
        <w:rPr>
          <w:rFonts w:ascii="Segoe UI" w:eastAsia="Times New Roman" w:hAnsi="Segoe UI" w:cs="Segoe UI"/>
          <w:sz w:val="21"/>
          <w:szCs w:val="21"/>
          <w:lang w:eastAsia="es-CO"/>
        </w:rPr>
        <w:t>v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egetal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</w:r>
      <w:r w:rsidRPr="006A778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Instrucciones:</w:t>
      </w:r>
      <w:bookmarkStart w:id="0" w:name="_GoBack"/>
      <w:bookmarkEnd w:id="0"/>
    </w:p>
    <w:p w:rsidR="006A778B" w:rsidRPr="006A778B" w:rsidRDefault="006A778B" w:rsidP="006A778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Lea cuidadosamente cada pregunta.</w:t>
      </w:r>
    </w:p>
    <w:p w:rsidR="006A778B" w:rsidRPr="006A778B" w:rsidRDefault="006A778B" w:rsidP="006A778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Una sola respuesta correcta.</w:t>
      </w:r>
    </w:p>
    <w:p w:rsidR="006A778B" w:rsidRPr="006A778B" w:rsidRDefault="006A778B" w:rsidP="006A778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No se admiten respuestas parcialmente correctas.</w:t>
      </w:r>
    </w:p>
    <w:p w:rsidR="006A778B" w:rsidRPr="006A778B" w:rsidRDefault="006A778B" w:rsidP="006A778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Las preguntas integran conceptos, análisis genético y aplicaciones al mejoramiento. Basado en Especies autógamas y su mejoramiento genético PARTE II.pptx</w:t>
      </w:r>
      <w:r>
        <w:rPr>
          <w:rFonts w:ascii="Segoe UI" w:eastAsia="Times New Roman" w:hAnsi="Segoe UI" w:cs="Segoe UI"/>
          <w:sz w:val="21"/>
          <w:szCs w:val="21"/>
          <w:lang w:eastAsia="es-CO"/>
        </w:rPr>
        <w:t>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5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Sección I. Conceptos </w:t>
      </w:r>
      <w:r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f</w:t>
      </w: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undamentales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consecuencia genética más importante de la autofecundación continua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Incremento de la frecuencia de mutaciones.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Incremento progresivo de la homocigosidad.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Incremento de recombinación genética.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Aumento permanente de heterosis.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6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En una población autógama ideal, la heterocigosidad se reduce en cada generación aproximadamente en: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25 %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50 %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75 %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100 %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7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3.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principal diferencia genética entre una población alógama y una autógama es que la población autógama presenta: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Mayor variabilidad genética intrapoblacional.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Mayor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Mayor frecuencia de individuos homocigotos.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Mayor flujo génico.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pict>
          <v:rect id="_x0000_i1028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4.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Una línea pura puede definirse correctamente como: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Un conjunto de híbridos comerciales.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Una población altamente heterocigota.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Un grupo de individuos homocigotos y genéticamente uniformes.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Una mezcla genética estable.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9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5.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El concepto de línea pura fue desarrollado con base en observaciones de: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Polinización cruzada.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Segregación mendeliana.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Autofecundación repetida.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Mutaciones espontáneas.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0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Sección II. Análisis </w:t>
      </w:r>
      <w:r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g</w:t>
      </w: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enético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6.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Un individuo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Aa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 es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autofecundado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 durante seis generaciones consecutivas. El resultado esperado será: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Incremento de heterocigotos.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Población compuesta exclusivamente por heterocigotos.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Predominio casi total de homocigotos.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Ningún cambio genético.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1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7.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¿Cuál de los siguientes genotipos representa mejor una línea pura?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A.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AaBbCc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 xml:space="preserve">B.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AABbcc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 xml:space="preserve">C.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AaBBCc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 xml:space="preserve">D.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AaBbCC</w:t>
      </w:r>
      <w:proofErr w:type="spellEnd"/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2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lastRenderedPageBreak/>
        <w:t>8.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uniformidad fenotípica observada en líneas puras es consecuencia directa de: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Hibridación continua.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Homocigosidad elevada.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Flujo génico.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Variabilidad genética.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3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9.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reducción de heterocigosidad favorece el mejoramiento porque: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Facilita la identificación y fijación de caracteres deseables.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Incrementa la esterilidad masculina.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Elimina la heredabilidad.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Favorece la polinización cruzada.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4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10.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Un fitomejorador busca máxima uniformidad genética. El material más apropiado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Población segregante F₂.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Variedad sintética.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Línea pura avanzada.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Población de polinización abierta.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5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Sección III. Aplicación al </w:t>
      </w:r>
      <w:r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m</w:t>
      </w: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ejoramiento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11.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Las líneas puras son especialmente importantes porque constituyen: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La base de los programas de mejoramiento en autógamas.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El principal método para especies alógamas.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Material genético inestable.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Material exclusivamente experimental.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6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12.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¿Cuál de los siguientes cultivos representa un modelo clásico de mejoramiento en especies autógamas?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Maíz.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Arroz.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Palma aceitera.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Girasol.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7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13.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Una población autógama sometida a selección durante varias generaciones tenderá a: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Aumentar su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Mantener invariable la variabilidad genética.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Incrementar la uniformidad genética.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Incrementar el flujo génico.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8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14.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obtención de líneas puras requiere principalmente: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Polinización libre.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 xml:space="preserve">B. </w:t>
      </w:r>
      <w:proofErr w:type="spellStart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Retrocruzamientos</w:t>
      </w:r>
      <w:proofErr w:type="spellEnd"/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 xml:space="preserve"> continuos.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Autofecundaciones sucesivas y selección.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Esterilidad masculina.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9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15.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mayor ventaja agronómica de una línea pura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Alta segregación.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Uniformidad y predictibilidad del cultivo.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Mayor frecuencia de cruzamientos.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Alta heterocigosidad.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0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Sección IV. Casos de Inferencia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16.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Si una población posee 80 % de individuos heterocigotos, tras varias generaciones de autofecundación se espera: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A. Aumento de la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Estabilidad de la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Reducción progresiva de heterocigotos.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Incremento de recombinación.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1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17.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¿Por qué una línea pura facilita la evaluación de rendimiento?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Porque los individuos son genéticamente similares.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Porque presenta elevada heterosis.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Porque incrementa la mutación.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Porque aumenta el flujo génico.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2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18.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uniformidad genética de una línea pura podría perderse principalmente por: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Autofecundación.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Cruzamientos con otros genotipos.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Selección masal.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Homocigosidad.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3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19.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¿Cuál afirmación es correcta?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Toda línea pura es heterocigota.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Toda línea pura es homogénea genéticamente.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Toda línea pura es híbrida.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Toda línea pura es una población segregante.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4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20.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reducción de heterocigosidad y el aumento de homocigosidad son procesos: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Independientes.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Contradictorios.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Complementarios.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Excluyentes.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pict>
          <v:rect id="_x0000_i1045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Sección V. Máxima </w:t>
      </w:r>
      <w:r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d</w:t>
      </w:r>
      <w:r w:rsidRPr="006A778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ificultad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21.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Un genotipo completamente homocigoto sometido a autofecundación producirá descendencia: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Más heterocigota.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Fenotípicamente variable.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Genéticamente idéntica, salvo mutaciones.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Segregante.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6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22.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selección dentro de una línea pura normalmente tiene poca efectividad porque: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La variación genética disponible es mínima.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Existe exceso de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Ocurre alogamia permanente.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Existe recombinación continua.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7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23.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principal fuente de variabilidad genética nueva dentro de una línea pura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Autofecundación.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Mutación.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Homocigosidad.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Selección.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8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24.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Desde una perspectiva genética, el objetivo final del mejoramiento en autógamas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Incrementar indefinidamente la heterocigosidad.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Obtener genotipos superiores y estables.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Promover la alogamia.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Aumentar el flujo génico.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9" style="width:0;height:1.5pt" o:hralign="center" o:hrstd="t" o:hr="t" fillcolor="#a0a0a0" stroked="f"/>
        </w:pict>
      </w:r>
    </w:p>
    <w:p w:rsidR="006A778B" w:rsidRPr="006A778B" w:rsidRDefault="006A778B" w:rsidP="006A778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6A778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lastRenderedPageBreak/>
        <w:t>25.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La afirmación más precisa sobre las líneas puras es:</w:t>
      </w:r>
    </w:p>
    <w:p w:rsidR="006A778B" w:rsidRPr="006A778B" w:rsidRDefault="006A778B" w:rsidP="006A778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t>A. Son homogéneas fenotípica y genéticamente.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B. Son homogéneas únicamente en apariencia.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C. Son heterogéneas genéticamente.</w:t>
      </w: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br/>
        <w:t>D. Son equivalentes a poblaciones segregantes.</w:t>
      </w:r>
    </w:p>
    <w:p w:rsidR="006A778B" w:rsidRPr="006A778B" w:rsidRDefault="006A778B" w:rsidP="006A778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6A778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50" style="width:0;height:1.5pt" o:hralign="center" o:hrstd="t" o:hr="t" fillcolor="#a0a0a0" stroked="f"/>
        </w:pict>
      </w:r>
    </w:p>
    <w:sectPr w:rsidR="006A778B" w:rsidRPr="006A778B" w:rsidSect="006A778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A4E8A"/>
    <w:multiLevelType w:val="multilevel"/>
    <w:tmpl w:val="88B2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987C83"/>
    <w:multiLevelType w:val="multilevel"/>
    <w:tmpl w:val="12D4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8B"/>
    <w:rsid w:val="00051F90"/>
    <w:rsid w:val="0014027B"/>
    <w:rsid w:val="006A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964E"/>
  <w15:chartTrackingRefBased/>
  <w15:docId w15:val="{021C7B21-BD38-4781-9A4E-8538E8A8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A7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6A77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6A77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778B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6A778B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6A778B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6A778B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6A7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6A7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887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2</cp:revision>
  <dcterms:created xsi:type="dcterms:W3CDTF">2026-09-17T21:03:00Z</dcterms:created>
  <dcterms:modified xsi:type="dcterms:W3CDTF">2026-09-17T21:03:00Z</dcterms:modified>
</cp:coreProperties>
</file>